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B8" w:rsidRDefault="006F1476">
      <w:pPr>
        <w:spacing w:after="0"/>
        <w:ind w:right="5224"/>
        <w:jc w:val="right"/>
      </w:pPr>
      <w:r>
        <w:rPr>
          <w:rFonts w:ascii="Times New Roman" w:eastAsia="Times New Roman" w:hAnsi="Times New Roman" w:cs="Times New Roman"/>
          <w:b/>
          <w:sz w:val="17"/>
        </w:rPr>
        <w:t>HİTABET Dersi 2.Dönem Konu Soru Dağılım Tablosu</w:t>
      </w:r>
    </w:p>
    <w:tbl>
      <w:tblPr>
        <w:tblStyle w:val="TableGrid"/>
        <w:tblW w:w="15943" w:type="dxa"/>
        <w:tblInd w:w="-30" w:type="dxa"/>
        <w:tblCellMar>
          <w:top w:w="0" w:type="dxa"/>
          <w:left w:w="25" w:type="dxa"/>
          <w:bottom w:w="3" w:type="dxa"/>
          <w:right w:w="110" w:type="dxa"/>
        </w:tblCellMar>
        <w:tblLook w:val="04A0" w:firstRow="1" w:lastRow="0" w:firstColumn="1" w:lastColumn="0" w:noHBand="0" w:noVBand="1"/>
      </w:tblPr>
      <w:tblGrid>
        <w:gridCol w:w="863"/>
        <w:gridCol w:w="5211"/>
        <w:gridCol w:w="3965"/>
        <w:gridCol w:w="590"/>
        <w:gridCol w:w="590"/>
        <w:gridCol w:w="590"/>
        <w:gridCol w:w="592"/>
        <w:gridCol w:w="590"/>
        <w:gridCol w:w="590"/>
        <w:gridCol w:w="590"/>
        <w:gridCol w:w="590"/>
        <w:gridCol w:w="591"/>
        <w:gridCol w:w="591"/>
      </w:tblGrid>
      <w:tr w:rsidR="001F6CB8">
        <w:trPr>
          <w:trHeight w:val="120"/>
        </w:trPr>
        <w:tc>
          <w:tcPr>
            <w:tcW w:w="8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Ünite</w:t>
            </w:r>
          </w:p>
        </w:tc>
        <w:tc>
          <w:tcPr>
            <w:tcW w:w="52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KONULAR</w:t>
            </w:r>
          </w:p>
        </w:tc>
        <w:tc>
          <w:tcPr>
            <w:tcW w:w="39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Kazanımlar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8D8D8"/>
          </w:tcPr>
          <w:p w:rsidR="001F6CB8" w:rsidRDefault="001F6CB8"/>
        </w:tc>
        <w:tc>
          <w:tcPr>
            <w:tcW w:w="177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8D8D8"/>
          </w:tcPr>
          <w:p w:rsidR="001F6CB8" w:rsidRDefault="006F1476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>1. Sınav</w:t>
            </w:r>
          </w:p>
        </w:tc>
        <w:tc>
          <w:tcPr>
            <w:tcW w:w="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EEAF6"/>
          </w:tcPr>
          <w:p w:rsidR="001F6CB8" w:rsidRDefault="001F6CB8"/>
        </w:tc>
        <w:tc>
          <w:tcPr>
            <w:tcW w:w="177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EEAF6"/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>2. Sınav</w:t>
            </w:r>
          </w:p>
        </w:tc>
        <w:tc>
          <w:tcPr>
            <w:tcW w:w="5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47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F6CB8" w:rsidRDefault="001F6CB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F6CB8" w:rsidRDefault="001F6CB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8D8D8"/>
          </w:tcPr>
          <w:p w:rsidR="001F6CB8" w:rsidRDefault="001F6CB8"/>
        </w:tc>
        <w:tc>
          <w:tcPr>
            <w:tcW w:w="177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8D8D8"/>
            <w:vAlign w:val="center"/>
          </w:tcPr>
          <w:p w:rsidR="001F6CB8" w:rsidRDefault="006F1476">
            <w:pPr>
              <w:spacing w:after="0"/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>Okul Genelinde Yapılacak Ortak Sınav</w:t>
            </w:r>
          </w:p>
        </w:tc>
        <w:tc>
          <w:tcPr>
            <w:tcW w:w="59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EEAF6"/>
          </w:tcPr>
          <w:p w:rsidR="001F6CB8" w:rsidRDefault="001F6CB8"/>
        </w:tc>
        <w:tc>
          <w:tcPr>
            <w:tcW w:w="177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EEAF6"/>
            <w:vAlign w:val="center"/>
          </w:tcPr>
          <w:p w:rsidR="001F6CB8" w:rsidRDefault="006F1476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>Okul Genelinde Yapılacak Ortak Sınav</w:t>
            </w:r>
          </w:p>
        </w:tc>
        <w:tc>
          <w:tcPr>
            <w:tcW w:w="5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63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3997" name="Group 3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78" name="Rectangle 2778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9" name="Rectangle 2779"/>
                              <wps:cNvSpPr/>
                              <wps:spPr>
                                <a:xfrm rot="-5399999">
                                  <a:off x="-171207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97" style="width:5.18274pt;height:23.6531pt;mso-position-horizontal-relative:char;mso-position-vertical-relative:line" coordsize="658,3003">
                      <v:rect id="Rectangle 2778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2779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01" name="Group 4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80" name="Rectangle 2780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1" name="Rectangle 2781"/>
                              <wps:cNvSpPr/>
                              <wps:spPr>
                                <a:xfrm rot="-5399999">
                                  <a:off x="-171207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01" style="width:5.18274pt;height:23.6531pt;mso-position-horizontal-relative:char;mso-position-vertical-relative:line" coordsize="658,3003">
                      <v:rect id="Rectangle 2780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781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05" name="Group 4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82" name="Rectangle 2782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3" name="Rectangle 2783"/>
                              <wps:cNvSpPr/>
                              <wps:spPr>
                                <a:xfrm rot="-5399999">
                                  <a:off x="-171206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05" style="width:5.18274pt;height:23.6531pt;mso-position-horizontal-relative:char;mso-position-vertical-relative:line" coordsize="658,3003">
                      <v:rect id="Rectangle 2782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783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09" name="Group 4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84" name="Rectangle 2784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5" name="Rectangle 2785"/>
                              <wps:cNvSpPr/>
                              <wps:spPr>
                                <a:xfrm rot="-5399999">
                                  <a:off x="-171206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09" style="width:5.18274pt;height:23.6531pt;mso-position-horizontal-relative:char;mso-position-vertical-relative:line" coordsize="658,3003">
                      <v:rect id="Rectangle 2784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2785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13" name="Group 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86" name="Rectangle 2786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" name="Rectangle 2787"/>
                              <wps:cNvSpPr/>
                              <wps:spPr>
                                <a:xfrm rot="-5399999">
                                  <a:off x="-171207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13" style="width:5.18274pt;height:23.6531pt;mso-position-horizontal-relative:char;mso-position-vertical-relative:line" coordsize="658,3003">
                      <v:rect id="Rectangle 2786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2787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17" name="Group 4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88" name="Rectangle 2788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" name="Rectangle 2789"/>
                              <wps:cNvSpPr/>
                              <wps:spPr>
                                <a:xfrm rot="-5399999">
                                  <a:off x="-171206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17" style="width:5.18274pt;height:23.6531pt;mso-position-horizontal-relative:char;mso-position-vertical-relative:line" coordsize="658,3003">
                      <v:rect id="Rectangle 2788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2789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21" name="Group 4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90" name="Rectangle 2790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1" name="Rectangle 2791"/>
                              <wps:cNvSpPr/>
                              <wps:spPr>
                                <a:xfrm rot="-5399999">
                                  <a:off x="-171206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21" style="width:5.18274pt;height:23.6531pt;mso-position-horizontal-relative:char;mso-position-vertical-relative:line" coordsize="658,3003">
                      <v:rect id="Rectangle 2790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791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25" name="Group 4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92" name="Rectangle 2792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3" name="Rectangle 2793"/>
                              <wps:cNvSpPr/>
                              <wps:spPr>
                                <a:xfrm rot="-5399999">
                                  <a:off x="-171206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25" style="width:5.18274pt;height:23.6531pt;mso-position-horizontal-relative:char;mso-position-vertical-relative:line" coordsize="658,3003">
                      <v:rect id="Rectangle 2792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793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29" name="Group 4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94" name="Rectangle 2794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5" name="Rectangle 2795"/>
                              <wps:cNvSpPr/>
                              <wps:spPr>
                                <a:xfrm rot="-5399999">
                                  <a:off x="-171206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29" style="width:5.18274pt;height:23.6531pt;mso-position-horizontal-relative:char;mso-position-vertical-relative:line" coordsize="658,3003">
                      <v:rect id="Rectangle 2794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2795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6F1476">
            <w:pPr>
              <w:spacing w:after="0"/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821" cy="300395"/>
                      <wp:effectExtent l="0" t="0" r="0" b="0"/>
                      <wp:docPr id="4033" name="Group 4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821" cy="300395"/>
                                <a:chOff x="0" y="0"/>
                                <a:chExt cx="65821" cy="300395"/>
                              </a:xfrm>
                            </wpg:grpSpPr>
                            <wps:wsp>
                              <wps:cNvPr id="2796" name="Rectangle 2796"/>
                              <wps:cNvSpPr/>
                              <wps:spPr>
                                <a:xfrm rot="-5399999">
                                  <a:off x="-20652" y="192200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7" name="Rectangle 2797"/>
                              <wps:cNvSpPr/>
                              <wps:spPr>
                                <a:xfrm rot="-5399999">
                                  <a:off x="-171207" y="41645"/>
                                  <a:ext cx="399525" cy="87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6CB8" w:rsidRDefault="006F147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9"/>
                                      </w:rPr>
                                      <w:t>.   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33" style="width:5.18274pt;height:23.6531pt;mso-position-horizontal-relative:char;mso-position-vertical-relative:line" coordsize="658,3003">
                      <v:rect id="Rectangle 2796" style="position:absolute;width:3995;height:875;left:-206;top:192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2797" style="position:absolute;width:3995;height:875;left:-1712;top:4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9"/>
                                </w:rPr>
                                <w:t xml:space="preserve">.   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1F6CB8">
        <w:trPr>
          <w:trHeight w:val="550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4.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MUSİKİ VE DİNİ MUSİKİ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1. Mûsikîyi ve dinî mûsikîyi tanımlar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>
            <w:pPr>
              <w:spacing w:after="0"/>
              <w:ind w:left="63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>
            <w:pPr>
              <w:spacing w:after="0"/>
              <w:ind w:left="87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6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562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4.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*CAMİ MUSİKİSİ EZAN VE KAMET, NAMAZ TESBİHATI, AŞIR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numPr>
                <w:ilvl w:val="0"/>
                <w:numId w:val="1"/>
              </w:numPr>
              <w:spacing w:after="0"/>
              <w:ind w:hanging="125"/>
            </w:pPr>
            <w:r>
              <w:rPr>
                <w:rFonts w:ascii="Times New Roman" w:eastAsia="Times New Roman" w:hAnsi="Times New Roman" w:cs="Times New Roman"/>
                <w:sz w:val="12"/>
              </w:rPr>
              <w:t>Cami mûsikîsinin çeşitlerini açıklar.</w:t>
            </w:r>
          </w:p>
          <w:p w:rsidR="001F6CB8" w:rsidRDefault="006F1476">
            <w:pPr>
              <w:numPr>
                <w:ilvl w:val="0"/>
                <w:numId w:val="1"/>
              </w:numPr>
              <w:spacing w:after="0"/>
              <w:ind w:hanging="125"/>
            </w:pPr>
            <w:r>
              <w:rPr>
                <w:rFonts w:ascii="Times New Roman" w:eastAsia="Times New Roman" w:hAnsi="Times New Roman" w:cs="Times New Roman"/>
                <w:sz w:val="12"/>
              </w:rPr>
              <w:t>Cami mûsikîsi çeşitlerini usulüne uygun olarak icra eder.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>
            <w:pPr>
              <w:spacing w:after="0"/>
              <w:ind w:left="63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6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6F1476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504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4.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*TEKBİR, SALA, MEVLİT, İLAHİ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numPr>
                <w:ilvl w:val="0"/>
                <w:numId w:val="2"/>
              </w:numPr>
              <w:spacing w:after="0"/>
              <w:ind w:hanging="125"/>
            </w:pPr>
            <w:r>
              <w:rPr>
                <w:rFonts w:ascii="Times New Roman" w:eastAsia="Times New Roman" w:hAnsi="Times New Roman" w:cs="Times New Roman"/>
                <w:sz w:val="12"/>
              </w:rPr>
              <w:t>Cami mûsikîsinin çeşitlerini açıklar.</w:t>
            </w:r>
          </w:p>
          <w:p w:rsidR="001F6CB8" w:rsidRDefault="006F1476">
            <w:pPr>
              <w:numPr>
                <w:ilvl w:val="0"/>
                <w:numId w:val="2"/>
              </w:numPr>
              <w:spacing w:after="0"/>
              <w:ind w:hanging="125"/>
            </w:pPr>
            <w:r>
              <w:rPr>
                <w:rFonts w:ascii="Times New Roman" w:eastAsia="Times New Roman" w:hAnsi="Times New Roman" w:cs="Times New Roman"/>
                <w:sz w:val="12"/>
              </w:rPr>
              <w:t>Cami mûsikîsi çeşitlerini usulüne uygun olarak icra eder.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>
            <w:pPr>
              <w:spacing w:after="0"/>
              <w:ind w:left="87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6F1476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413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5.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DİN HİZMETLERİNDE DUANIN YERİ / DİNİ MERASİMLERDE HİTABET VE DUA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1. Din hizmetlerinde duanın yerini kavrar    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>
            <w:pPr>
              <w:spacing w:after="0"/>
              <w:ind w:left="87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6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348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5.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EZAN DUASI, YEMEK VE İFTAR DUASI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2. Çeşitli merasimlere uygun dua yapar.3. Çeşitli merasimlere uygun konuşmalar hazırlar ve sunar.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>
            <w:pPr>
              <w:spacing w:after="0"/>
              <w:ind w:left="87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6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6F1476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2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266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5.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HATİM VE MEVLİT DUALARI, TEVBE İSTİĞFAR DUASI, KURBAN DUASI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2. Çeşitli merasimlere uygun dua yapar.3. Çeşitli merasimlere uygun 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>
            <w:pPr>
              <w:spacing w:after="0"/>
              <w:ind w:left="87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 w:rsidP="006F1476">
            <w:pPr>
              <w:spacing w:after="0"/>
              <w:ind w:left="87"/>
            </w:pP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 w:rsidP="006F1476">
            <w:pPr>
              <w:spacing w:after="0"/>
              <w:ind w:left="86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6F1476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bottom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379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5.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MÜBAREK GÜN VE GECELER, AD KOYMA MERASİMİ, SÜNNET MERASİMİ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numPr>
                <w:ilvl w:val="0"/>
                <w:numId w:val="3"/>
              </w:numPr>
              <w:spacing w:after="0"/>
              <w:ind w:hanging="125"/>
            </w:pPr>
            <w:r>
              <w:rPr>
                <w:rFonts w:ascii="Times New Roman" w:eastAsia="Times New Roman" w:hAnsi="Times New Roman" w:cs="Times New Roman"/>
                <w:sz w:val="12"/>
              </w:rPr>
              <w:t>Çeşitli merasimlere uygun dua yapar.</w:t>
            </w:r>
          </w:p>
          <w:p w:rsidR="001F6CB8" w:rsidRDefault="006F1476">
            <w:pPr>
              <w:numPr>
                <w:ilvl w:val="0"/>
                <w:numId w:val="3"/>
              </w:numPr>
              <w:spacing w:after="0"/>
              <w:ind w:hanging="125"/>
            </w:pPr>
            <w:r>
              <w:rPr>
                <w:rFonts w:ascii="Times New Roman" w:eastAsia="Times New Roman" w:hAnsi="Times New Roman" w:cs="Times New Roman"/>
                <w:sz w:val="12"/>
              </w:rPr>
              <w:t>Çeşitli merasimlere uygun konuşmalar hazırlar ve sunar.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>
            <w:pPr>
              <w:spacing w:after="0"/>
              <w:ind w:left="87"/>
              <w:jc w:val="center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6"/>
            </w:pP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6F1476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2"/>
              </w:rPr>
              <w:t>1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380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5.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NİŞAN VE </w:t>
            </w:r>
            <w:proofErr w:type="gramStart"/>
            <w:r>
              <w:rPr>
                <w:rFonts w:ascii="Times New Roman" w:eastAsia="Times New Roman" w:hAnsi="Times New Roman" w:cs="Times New Roman"/>
                <w:sz w:val="12"/>
              </w:rPr>
              <w:t>NİKAH</w:t>
            </w:r>
            <w:proofErr w:type="gramEnd"/>
            <w:r>
              <w:rPr>
                <w:rFonts w:ascii="Times New Roman" w:eastAsia="Times New Roman" w:hAnsi="Times New Roman" w:cs="Times New Roman"/>
                <w:sz w:val="12"/>
              </w:rPr>
              <w:t>, HACI UĞURLAMA, ASKER UĞURLAMA MERASİMLERİ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numPr>
                <w:ilvl w:val="0"/>
                <w:numId w:val="4"/>
              </w:numPr>
              <w:spacing w:after="0"/>
              <w:ind w:left="143" w:hanging="141"/>
            </w:pPr>
            <w:r>
              <w:rPr>
                <w:rFonts w:ascii="Times New Roman" w:eastAsia="Times New Roman" w:hAnsi="Times New Roman" w:cs="Times New Roman"/>
                <w:sz w:val="14"/>
              </w:rPr>
              <w:t>Çeşitli merasimlere uygun dua yapar.</w:t>
            </w:r>
          </w:p>
          <w:p w:rsidR="001F6CB8" w:rsidRDefault="006F1476">
            <w:pPr>
              <w:numPr>
                <w:ilvl w:val="0"/>
                <w:numId w:val="4"/>
              </w:numPr>
              <w:spacing w:after="0"/>
              <w:ind w:left="143" w:hanging="141"/>
            </w:pPr>
            <w:r>
              <w:rPr>
                <w:rFonts w:ascii="Times New Roman" w:eastAsia="Times New Roman" w:hAnsi="Times New Roman" w:cs="Times New Roman"/>
                <w:sz w:val="14"/>
              </w:rPr>
              <w:t>Çeşitli merasimlere uygun konuşmalar hazırlar ve sunar.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1F6CB8" w:rsidRDefault="001F6CB8" w:rsidP="006F1476">
            <w:pPr>
              <w:spacing w:after="0"/>
              <w:ind w:left="86"/>
            </w:pPr>
            <w:bookmarkStart w:id="0" w:name="_GoBack"/>
            <w:bookmarkEnd w:id="0"/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391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6.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VEFAT ANINDA VE SONRASINDA YAPILMASI GEREKENLER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1. Vefat anında yapılması gerekenleri kavrar 2. Cenazeyi dini vecibelere göre yıkar ve kefenler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379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6.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CENAZENİN YIKANMASI VE KEFENLENMESİ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2. cenazeyi dini vecibelere göre yıkar ve kefenler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550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6.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CENAZE NAMAZI VE DUALARI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3.Cenaze namazını usulüne uygun olarak kıldırır. 4. cenaze dualarını okur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470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6.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VEFAT EDENİN BORÇ VASİYET VE MİRASI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6. Cenazenin İslam geleneğine göre defin hizmetlerini yerine getirir.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516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6. ÜNİTE</w:t>
            </w:r>
          </w:p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CB8" w:rsidRDefault="006F14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DEFİN VE TAZİYE</w:t>
            </w:r>
          </w:p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1F6CB8" w:rsidRDefault="006F147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4"/>
              </w:rPr>
              <w:t>7. Vefat edenin yakınlarına başsağlığı dilemeye ve üzüntüsünü paylaşmaya özen gösterir.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505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492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492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434"/>
        </w:trPr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3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</w:tcPr>
          <w:p w:rsidR="001F6CB8" w:rsidRDefault="001F6CB8"/>
        </w:tc>
      </w:tr>
      <w:tr w:rsidR="001F6CB8">
        <w:trPr>
          <w:trHeight w:val="245"/>
        </w:trPr>
        <w:tc>
          <w:tcPr>
            <w:tcW w:w="100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TOPLAM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9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1"/>
              <w:jc w:val="center"/>
            </w:pPr>
            <w:r>
              <w:rPr>
                <w:sz w:val="12"/>
              </w:rPr>
              <w:t>10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8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0</w:t>
            </w:r>
          </w:p>
        </w:tc>
        <w:tc>
          <w:tcPr>
            <w:tcW w:w="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B8" w:rsidRDefault="006F1476">
            <w:pPr>
              <w:spacing w:after="0"/>
              <w:ind w:left="102"/>
              <w:jc w:val="center"/>
            </w:pPr>
            <w:r>
              <w:rPr>
                <w:sz w:val="12"/>
              </w:rPr>
              <w:t>0</w:t>
            </w:r>
          </w:p>
        </w:tc>
      </w:tr>
    </w:tbl>
    <w:p w:rsidR="001F6CB8" w:rsidRDefault="006F1476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Konuşma </w:t>
      </w:r>
      <w:proofErr w:type="spellStart"/>
      <w:r>
        <w:rPr>
          <w:rFonts w:ascii="Times New Roman" w:eastAsia="Times New Roman" w:hAnsi="Times New Roman" w:cs="Times New Roman"/>
          <w:sz w:val="16"/>
        </w:rPr>
        <w:t>bec</w:t>
      </w:r>
      <w:proofErr w:type="spellEnd"/>
      <w:r>
        <w:rPr>
          <w:rFonts w:ascii="Times New Roman" w:eastAsia="Times New Roman" w:hAnsi="Times New Roman" w:cs="Times New Roman"/>
          <w:sz w:val="16"/>
        </w:rPr>
        <w:t>,</w:t>
      </w:r>
    </w:p>
    <w:p w:rsidR="001F6CB8" w:rsidRDefault="006F1476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16"/>
        </w:rPr>
        <w:t>Kritik konular (*) işareti ile gösterilmiştir.</w:t>
      </w:r>
    </w:p>
    <w:sectPr w:rsidR="001F6CB8">
      <w:pgSz w:w="16838" w:h="11906" w:orient="landscape"/>
      <w:pgMar w:top="1440" w:right="1440" w:bottom="1089" w:left="2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BB5"/>
    <w:multiLevelType w:val="hybridMultilevel"/>
    <w:tmpl w:val="6492A9AE"/>
    <w:lvl w:ilvl="0" w:tplc="0BA4CC32">
      <w:start w:val="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054B87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BF229A0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FFAAC28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066268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D3E15F2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E4688EA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81EA848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29282F0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D975A4"/>
    <w:multiLevelType w:val="hybridMultilevel"/>
    <w:tmpl w:val="C0C606E2"/>
    <w:lvl w:ilvl="0" w:tplc="7980B922">
      <w:start w:val="2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2E0543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636944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E4D2FE2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E24E012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A55A1266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4B6E4D9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C4E70B2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25A1CB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702D28"/>
    <w:multiLevelType w:val="hybridMultilevel"/>
    <w:tmpl w:val="24727C00"/>
    <w:lvl w:ilvl="0" w:tplc="A4ACFD3E">
      <w:start w:val="2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C30870E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6B03C28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52406C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5684F6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814218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733EB5C4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01A04F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A54086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197661"/>
    <w:multiLevelType w:val="hybridMultilevel"/>
    <w:tmpl w:val="70944068"/>
    <w:lvl w:ilvl="0" w:tplc="2E8E54F2">
      <w:start w:val="2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4C745D62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A60410C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B4047B2A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93660A8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8A8D752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10E4454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BB6E2E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0A8F34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B8"/>
    <w:rsid w:val="001F6CB8"/>
    <w:rsid w:val="006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46C0"/>
  <w15:docId w15:val="{EE5AD1B0-8F0A-4884-8E23-892EB747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>NouS/TncTR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cp:lastModifiedBy>exper</cp:lastModifiedBy>
  <cp:revision>2</cp:revision>
  <dcterms:created xsi:type="dcterms:W3CDTF">2025-03-04T09:02:00Z</dcterms:created>
  <dcterms:modified xsi:type="dcterms:W3CDTF">2025-03-04T09:02:00Z</dcterms:modified>
</cp:coreProperties>
</file>