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5D" w:rsidRPr="00F148E7" w:rsidRDefault="006C11A4">
      <w:pPr>
        <w:spacing w:after="174" w:line="240" w:lineRule="auto"/>
        <w:ind w:left="60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F84BC4" w:rsidRPr="00F148E7" w:rsidRDefault="00F84BC4" w:rsidP="00F84BC4">
      <w:pPr>
        <w:spacing w:line="259" w:lineRule="auto"/>
        <w:ind w:left="-993" w:right="-1278"/>
        <w:jc w:val="center"/>
        <w:rPr>
          <w:rFonts w:ascii="Times New Roman" w:hAnsi="Times New Roman" w:cs="Times New Roman"/>
          <w:b/>
          <w:color w:val="auto"/>
          <w:sz w:val="24"/>
          <w:szCs w:val="24"/>
        </w:rPr>
      </w:pPr>
      <w:r w:rsidRPr="00F148E7">
        <w:rPr>
          <w:rFonts w:ascii="Times New Roman" w:hAnsi="Times New Roman" w:cs="Times New Roman"/>
          <w:b/>
          <w:color w:val="auto"/>
          <w:sz w:val="24"/>
          <w:szCs w:val="24"/>
        </w:rPr>
        <w:t>T.C.</w:t>
      </w:r>
    </w:p>
    <w:p w:rsidR="00F84BC4" w:rsidRPr="00F148E7" w:rsidRDefault="00CA130B" w:rsidP="00F84BC4">
      <w:pPr>
        <w:spacing w:line="259" w:lineRule="auto"/>
        <w:ind w:left="-993" w:right="-1278"/>
        <w:jc w:val="center"/>
        <w:rPr>
          <w:rFonts w:ascii="Times New Roman" w:hAnsi="Times New Roman" w:cs="Times New Roman"/>
          <w:b/>
          <w:color w:val="auto"/>
          <w:sz w:val="24"/>
          <w:szCs w:val="24"/>
        </w:rPr>
      </w:pPr>
      <w:r>
        <w:rPr>
          <w:rFonts w:ascii="Times New Roman" w:hAnsi="Times New Roman" w:cs="Times New Roman"/>
          <w:b/>
          <w:color w:val="auto"/>
          <w:sz w:val="24"/>
          <w:szCs w:val="24"/>
        </w:rPr>
        <w:t>ANKARA</w:t>
      </w:r>
      <w:r w:rsidR="00F84BC4" w:rsidRPr="00F148E7">
        <w:rPr>
          <w:rFonts w:ascii="Times New Roman" w:hAnsi="Times New Roman" w:cs="Times New Roman"/>
          <w:b/>
          <w:color w:val="auto"/>
          <w:sz w:val="24"/>
          <w:szCs w:val="24"/>
        </w:rPr>
        <w:t xml:space="preserve"> VALİLİĞİ</w:t>
      </w:r>
    </w:p>
    <w:p w:rsidR="00F84BC4" w:rsidRPr="00F148E7" w:rsidRDefault="00CA130B" w:rsidP="00CA130B">
      <w:pPr>
        <w:spacing w:line="259" w:lineRule="auto"/>
        <w:ind w:right="-1278"/>
        <w:jc w:val="center"/>
        <w:rPr>
          <w:rFonts w:ascii="Times New Roman" w:hAnsi="Times New Roman" w:cs="Times New Roman"/>
          <w:b/>
          <w:color w:val="auto"/>
          <w:sz w:val="24"/>
          <w:szCs w:val="24"/>
        </w:rPr>
      </w:pPr>
      <w:proofErr w:type="spellStart"/>
      <w:r>
        <w:rPr>
          <w:rFonts w:ascii="Times New Roman" w:hAnsi="Times New Roman" w:cs="Times New Roman"/>
          <w:b/>
          <w:color w:val="auto"/>
          <w:sz w:val="24"/>
          <w:szCs w:val="24"/>
        </w:rPr>
        <w:t>Demetevler</w:t>
      </w:r>
      <w:proofErr w:type="spellEnd"/>
      <w:r>
        <w:rPr>
          <w:rFonts w:ascii="Times New Roman" w:hAnsi="Times New Roman" w:cs="Times New Roman"/>
          <w:b/>
          <w:color w:val="auto"/>
          <w:sz w:val="24"/>
          <w:szCs w:val="24"/>
        </w:rPr>
        <w:t xml:space="preserve"> Kız </w:t>
      </w:r>
      <w:r w:rsidR="00D54D30" w:rsidRPr="00F148E7">
        <w:rPr>
          <w:rFonts w:ascii="Times New Roman" w:hAnsi="Times New Roman" w:cs="Times New Roman"/>
          <w:b/>
          <w:color w:val="auto"/>
          <w:sz w:val="24"/>
          <w:szCs w:val="24"/>
        </w:rPr>
        <w:t xml:space="preserve">Anadolu </w:t>
      </w:r>
      <w:r>
        <w:rPr>
          <w:rFonts w:ascii="Times New Roman" w:hAnsi="Times New Roman" w:cs="Times New Roman"/>
          <w:b/>
          <w:color w:val="auto"/>
          <w:sz w:val="24"/>
          <w:szCs w:val="24"/>
        </w:rPr>
        <w:t xml:space="preserve">İmam Hatip </w:t>
      </w:r>
      <w:r w:rsidR="00D54D30" w:rsidRPr="00F148E7">
        <w:rPr>
          <w:rFonts w:ascii="Times New Roman" w:hAnsi="Times New Roman" w:cs="Times New Roman"/>
          <w:b/>
          <w:color w:val="auto"/>
          <w:sz w:val="24"/>
          <w:szCs w:val="24"/>
        </w:rPr>
        <w:t>Lisesi</w:t>
      </w:r>
      <w:r w:rsidR="00F84BC4" w:rsidRPr="00F148E7">
        <w:rPr>
          <w:rFonts w:ascii="Times New Roman" w:hAnsi="Times New Roman" w:cs="Times New Roman"/>
          <w:b/>
          <w:color w:val="auto"/>
          <w:sz w:val="24"/>
          <w:szCs w:val="24"/>
        </w:rPr>
        <w:t xml:space="preserve"> Müdürlüğü</w:t>
      </w:r>
    </w:p>
    <w:p w:rsidR="00F84BC4" w:rsidRPr="00F148E7" w:rsidRDefault="00F84BC4" w:rsidP="00CA130B">
      <w:pPr>
        <w:spacing w:line="259" w:lineRule="auto"/>
        <w:ind w:left="-993" w:right="-1278"/>
        <w:jc w:val="center"/>
        <w:rPr>
          <w:rFonts w:ascii="Times New Roman" w:hAnsi="Times New Roman" w:cs="Times New Roman"/>
          <w:b/>
          <w:color w:val="auto"/>
          <w:sz w:val="24"/>
          <w:szCs w:val="24"/>
        </w:rPr>
      </w:pPr>
    </w:p>
    <w:p w:rsidR="00F84BC4" w:rsidRPr="00F148E7" w:rsidRDefault="00F84BC4" w:rsidP="00F84BC4">
      <w:pPr>
        <w:spacing w:line="259" w:lineRule="auto"/>
        <w:ind w:left="-993" w:right="-1278"/>
        <w:jc w:val="center"/>
        <w:rPr>
          <w:rFonts w:ascii="Times New Roman" w:hAnsi="Times New Roman" w:cs="Times New Roman"/>
          <w:b/>
          <w:color w:val="auto"/>
          <w:sz w:val="24"/>
          <w:szCs w:val="24"/>
        </w:rPr>
      </w:pPr>
    </w:p>
    <w:p w:rsidR="00F84BC4" w:rsidRPr="00F148E7" w:rsidRDefault="00F84BC4" w:rsidP="00F84BC4">
      <w:pPr>
        <w:spacing w:line="259" w:lineRule="auto"/>
        <w:ind w:left="1869" w:right="-1278" w:firstLine="794"/>
        <w:rPr>
          <w:rFonts w:ascii="Times New Roman" w:hAnsi="Times New Roman" w:cs="Times New Roman"/>
          <w:color w:val="auto"/>
          <w:sz w:val="24"/>
          <w:szCs w:val="24"/>
        </w:rPr>
      </w:pPr>
      <w:r w:rsidRPr="00F148E7">
        <w:rPr>
          <w:rFonts w:ascii="Times New Roman" w:hAnsi="Times New Roman" w:cs="Times New Roman"/>
          <w:noProof/>
          <w:color w:val="auto"/>
          <w:sz w:val="24"/>
          <w:szCs w:val="24"/>
        </w:rPr>
        <w:drawing>
          <wp:inline distT="0" distB="0" distL="0" distR="0" wp14:anchorId="4D3B380C" wp14:editId="73E20072">
            <wp:extent cx="2733675" cy="1990725"/>
            <wp:effectExtent l="0" t="0" r="9525"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990725"/>
                    </a:xfrm>
                    <a:prstGeom prst="rect">
                      <a:avLst/>
                    </a:prstGeom>
                    <a:noFill/>
                    <a:ln>
                      <a:noFill/>
                    </a:ln>
                  </pic:spPr>
                </pic:pic>
              </a:graphicData>
            </a:graphic>
          </wp:inline>
        </w:drawing>
      </w:r>
    </w:p>
    <w:p w:rsidR="00F84BC4" w:rsidRPr="00F148E7" w:rsidRDefault="00F84BC4" w:rsidP="00F84BC4">
      <w:pPr>
        <w:spacing w:line="259" w:lineRule="auto"/>
        <w:ind w:left="1869" w:right="-1278" w:firstLine="794"/>
        <w:jc w:val="center"/>
        <w:rPr>
          <w:rFonts w:ascii="Times New Roman" w:hAnsi="Times New Roman" w:cs="Times New Roman"/>
          <w:color w:val="auto"/>
          <w:sz w:val="24"/>
          <w:szCs w:val="24"/>
        </w:rPr>
      </w:pPr>
    </w:p>
    <w:p w:rsidR="00F84BC4" w:rsidRPr="00F148E7" w:rsidRDefault="00F84BC4" w:rsidP="00F84BC4">
      <w:pPr>
        <w:spacing w:line="259" w:lineRule="auto"/>
        <w:ind w:left="1869" w:right="-1278" w:firstLine="794"/>
        <w:jc w:val="center"/>
        <w:rPr>
          <w:rFonts w:ascii="Times New Roman" w:hAnsi="Times New Roman" w:cs="Times New Roman"/>
          <w:color w:val="auto"/>
          <w:sz w:val="24"/>
          <w:szCs w:val="24"/>
        </w:rPr>
      </w:pPr>
    </w:p>
    <w:p w:rsidR="00F84BC4" w:rsidRPr="00F148E7" w:rsidRDefault="00F84BC4" w:rsidP="00F84BC4">
      <w:pPr>
        <w:spacing w:line="259" w:lineRule="auto"/>
        <w:ind w:left="1869" w:right="-1278" w:firstLine="794"/>
        <w:jc w:val="center"/>
        <w:rPr>
          <w:rFonts w:ascii="Times New Roman" w:hAnsi="Times New Roman" w:cs="Times New Roman"/>
          <w:color w:val="auto"/>
          <w:sz w:val="24"/>
          <w:szCs w:val="24"/>
        </w:rPr>
      </w:pPr>
    </w:p>
    <w:p w:rsidR="00F84BC4" w:rsidRPr="00F148E7" w:rsidRDefault="00F84BC4" w:rsidP="00F84BC4">
      <w:pPr>
        <w:spacing w:line="259" w:lineRule="auto"/>
        <w:ind w:left="-993" w:right="-1278"/>
        <w:jc w:val="center"/>
        <w:rPr>
          <w:rFonts w:ascii="Times New Roman" w:hAnsi="Times New Roman" w:cs="Times New Roman"/>
          <w:b/>
          <w:color w:val="auto"/>
          <w:sz w:val="24"/>
          <w:szCs w:val="24"/>
        </w:rPr>
      </w:pPr>
    </w:p>
    <w:p w:rsidR="00F84BC4" w:rsidRPr="00F148E7" w:rsidRDefault="00F84BC4" w:rsidP="00F84BC4">
      <w:pPr>
        <w:spacing w:line="259" w:lineRule="auto"/>
        <w:ind w:left="-993" w:right="-1278"/>
        <w:jc w:val="center"/>
        <w:rPr>
          <w:rFonts w:ascii="Times New Roman" w:hAnsi="Times New Roman" w:cs="Times New Roman"/>
          <w:b/>
          <w:color w:val="auto"/>
          <w:sz w:val="24"/>
          <w:szCs w:val="24"/>
        </w:rPr>
      </w:pPr>
      <w:r w:rsidRPr="00F148E7">
        <w:rPr>
          <w:rFonts w:ascii="Times New Roman" w:hAnsi="Times New Roman" w:cs="Times New Roman"/>
          <w:b/>
          <w:color w:val="auto"/>
          <w:sz w:val="24"/>
          <w:szCs w:val="24"/>
        </w:rPr>
        <w:t>İŞ SAĞLIĞI VE GÜVENLİĞİ</w:t>
      </w:r>
    </w:p>
    <w:p w:rsidR="00F84BC4" w:rsidRPr="00F148E7" w:rsidRDefault="00F84BC4" w:rsidP="00F84BC4">
      <w:pPr>
        <w:spacing w:line="259" w:lineRule="auto"/>
        <w:ind w:left="-993" w:right="-1278"/>
        <w:jc w:val="center"/>
        <w:rPr>
          <w:rFonts w:ascii="Times New Roman" w:hAnsi="Times New Roman" w:cs="Times New Roman"/>
          <w:b/>
          <w:color w:val="auto"/>
          <w:sz w:val="24"/>
          <w:szCs w:val="24"/>
        </w:rPr>
      </w:pPr>
      <w:r w:rsidRPr="00F148E7">
        <w:rPr>
          <w:rFonts w:ascii="Times New Roman" w:hAnsi="Times New Roman" w:cs="Times New Roman"/>
          <w:b/>
          <w:color w:val="auto"/>
          <w:sz w:val="24"/>
          <w:szCs w:val="24"/>
        </w:rPr>
        <w:t>YÖNERGESİ</w:t>
      </w:r>
    </w:p>
    <w:p w:rsidR="00F84BC4" w:rsidRPr="00F148E7" w:rsidRDefault="00F84BC4" w:rsidP="00F84BC4">
      <w:pPr>
        <w:spacing w:line="259" w:lineRule="auto"/>
        <w:ind w:right="-1278"/>
        <w:jc w:val="center"/>
        <w:rPr>
          <w:rFonts w:ascii="Times New Roman" w:hAnsi="Times New Roman" w:cs="Times New Roman"/>
          <w:color w:val="auto"/>
          <w:sz w:val="24"/>
          <w:szCs w:val="24"/>
        </w:rPr>
      </w:pPr>
    </w:p>
    <w:p w:rsidR="00F84BC4" w:rsidRPr="00F148E7" w:rsidRDefault="00F84BC4" w:rsidP="00F84BC4">
      <w:pPr>
        <w:spacing w:line="259" w:lineRule="auto"/>
        <w:ind w:right="-1278"/>
        <w:jc w:val="center"/>
        <w:rPr>
          <w:rFonts w:ascii="Times New Roman" w:hAnsi="Times New Roman" w:cs="Times New Roman"/>
          <w:color w:val="auto"/>
          <w:sz w:val="24"/>
          <w:szCs w:val="24"/>
        </w:rPr>
      </w:pPr>
    </w:p>
    <w:p w:rsidR="00F84BC4" w:rsidRDefault="00F84BC4"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Default="00081F0B" w:rsidP="00F84BC4">
      <w:pPr>
        <w:spacing w:line="259" w:lineRule="auto"/>
        <w:ind w:right="-1278"/>
        <w:jc w:val="center"/>
        <w:rPr>
          <w:rFonts w:ascii="Times New Roman" w:hAnsi="Times New Roman" w:cs="Times New Roman"/>
          <w:color w:val="auto"/>
          <w:sz w:val="24"/>
          <w:szCs w:val="24"/>
        </w:rPr>
      </w:pPr>
    </w:p>
    <w:p w:rsidR="00081F0B" w:rsidRPr="00F148E7" w:rsidRDefault="00081F0B" w:rsidP="00F84BC4">
      <w:pPr>
        <w:spacing w:line="259" w:lineRule="auto"/>
        <w:ind w:right="-1278"/>
        <w:jc w:val="center"/>
        <w:rPr>
          <w:rFonts w:ascii="Times New Roman" w:hAnsi="Times New Roman" w:cs="Times New Roman"/>
          <w:color w:val="auto"/>
          <w:sz w:val="24"/>
          <w:szCs w:val="24"/>
        </w:rPr>
      </w:pPr>
    </w:p>
    <w:p w:rsidR="00F84BC4" w:rsidRPr="00F148E7" w:rsidRDefault="00F84BC4" w:rsidP="00F84BC4">
      <w:pPr>
        <w:spacing w:line="259" w:lineRule="auto"/>
        <w:ind w:right="-1278"/>
        <w:jc w:val="center"/>
        <w:rPr>
          <w:rFonts w:ascii="Times New Roman" w:hAnsi="Times New Roman" w:cs="Times New Roman"/>
          <w:color w:val="auto"/>
          <w:sz w:val="24"/>
          <w:szCs w:val="24"/>
        </w:rPr>
      </w:pPr>
    </w:p>
    <w:p w:rsidR="00F84BC4" w:rsidRPr="00F148E7" w:rsidRDefault="00F84BC4" w:rsidP="00F84BC4">
      <w:pPr>
        <w:spacing w:line="259" w:lineRule="auto"/>
        <w:ind w:right="-1278"/>
        <w:rPr>
          <w:rFonts w:ascii="Times New Roman" w:hAnsi="Times New Roman" w:cs="Times New Roman"/>
          <w:b/>
          <w:color w:val="auto"/>
          <w:sz w:val="24"/>
          <w:szCs w:val="24"/>
        </w:rPr>
      </w:pPr>
      <w:r w:rsidRPr="00F148E7">
        <w:rPr>
          <w:rFonts w:ascii="Times New Roman" w:hAnsi="Times New Roman" w:cs="Times New Roman"/>
          <w:color w:val="auto"/>
          <w:sz w:val="24"/>
          <w:szCs w:val="24"/>
        </w:rPr>
        <w:t xml:space="preserve">                                                         </w:t>
      </w:r>
      <w:r w:rsidR="00081F0B">
        <w:rPr>
          <w:rFonts w:ascii="Times New Roman" w:hAnsi="Times New Roman" w:cs="Times New Roman"/>
          <w:color w:val="auto"/>
          <w:sz w:val="24"/>
          <w:szCs w:val="24"/>
        </w:rPr>
        <w:t xml:space="preserve">              </w:t>
      </w:r>
      <w:r w:rsidRPr="00F148E7">
        <w:rPr>
          <w:rFonts w:ascii="Times New Roman" w:hAnsi="Times New Roman" w:cs="Times New Roman"/>
          <w:color w:val="auto"/>
          <w:sz w:val="24"/>
          <w:szCs w:val="24"/>
        </w:rPr>
        <w:t xml:space="preserve"> </w:t>
      </w:r>
      <w:r w:rsidR="00CA130B">
        <w:rPr>
          <w:rFonts w:ascii="Times New Roman" w:hAnsi="Times New Roman" w:cs="Times New Roman"/>
          <w:b/>
          <w:color w:val="auto"/>
          <w:sz w:val="24"/>
          <w:szCs w:val="24"/>
        </w:rPr>
        <w:t>EYLÜL 2021</w:t>
      </w:r>
    </w:p>
    <w:p w:rsidR="00F84BC4" w:rsidRPr="00F148E7" w:rsidRDefault="00F84BC4">
      <w:pPr>
        <w:spacing w:after="118" w:line="240" w:lineRule="auto"/>
        <w:jc w:val="center"/>
        <w:rPr>
          <w:rFonts w:ascii="Times New Roman" w:eastAsia="Times New Roman" w:hAnsi="Times New Roman" w:cs="Times New Roman"/>
          <w:b/>
          <w:color w:val="auto"/>
          <w:sz w:val="24"/>
          <w:szCs w:val="24"/>
        </w:rPr>
      </w:pPr>
    </w:p>
    <w:p w:rsidR="00F84BC4" w:rsidRPr="00F148E7" w:rsidRDefault="00F84BC4">
      <w:pPr>
        <w:spacing w:after="118" w:line="240" w:lineRule="auto"/>
        <w:jc w:val="center"/>
        <w:rPr>
          <w:rFonts w:ascii="Times New Roman" w:eastAsia="Times New Roman" w:hAnsi="Times New Roman" w:cs="Times New Roman"/>
          <w:b/>
          <w:color w:val="auto"/>
          <w:sz w:val="24"/>
          <w:szCs w:val="24"/>
        </w:rPr>
      </w:pPr>
    </w:p>
    <w:p w:rsidR="00F84BC4" w:rsidRPr="00F148E7" w:rsidRDefault="00F84BC4">
      <w:pPr>
        <w:spacing w:after="118" w:line="240" w:lineRule="auto"/>
        <w:jc w:val="center"/>
        <w:rPr>
          <w:rFonts w:ascii="Times New Roman" w:eastAsia="Times New Roman" w:hAnsi="Times New Roman" w:cs="Times New Roman"/>
          <w:b/>
          <w:color w:val="auto"/>
          <w:sz w:val="24"/>
          <w:szCs w:val="24"/>
        </w:rPr>
      </w:pPr>
    </w:p>
    <w:p w:rsidR="00F84BC4" w:rsidRPr="00F148E7" w:rsidRDefault="00F84BC4">
      <w:pPr>
        <w:spacing w:after="118" w:line="240" w:lineRule="auto"/>
        <w:jc w:val="center"/>
        <w:rPr>
          <w:rFonts w:ascii="Times New Roman" w:eastAsia="Times New Roman" w:hAnsi="Times New Roman" w:cs="Times New Roman"/>
          <w:b/>
          <w:color w:val="auto"/>
          <w:sz w:val="24"/>
          <w:szCs w:val="24"/>
        </w:rPr>
      </w:pPr>
    </w:p>
    <w:p w:rsidR="00F84BC4" w:rsidRPr="00F148E7" w:rsidRDefault="00F84BC4">
      <w:pPr>
        <w:spacing w:after="118" w:line="240" w:lineRule="auto"/>
        <w:jc w:val="center"/>
        <w:rPr>
          <w:rFonts w:ascii="Times New Roman" w:eastAsia="Times New Roman" w:hAnsi="Times New Roman" w:cs="Times New Roman"/>
          <w:b/>
          <w:color w:val="auto"/>
          <w:sz w:val="24"/>
          <w:szCs w:val="24"/>
        </w:rPr>
      </w:pPr>
    </w:p>
    <w:p w:rsidR="00A30C5D" w:rsidRPr="006E094F" w:rsidRDefault="006C11A4" w:rsidP="00081F0B">
      <w:pPr>
        <w:spacing w:after="118" w:line="240" w:lineRule="auto"/>
        <w:jc w:val="center"/>
        <w:rPr>
          <w:rFonts w:ascii="Times New Roman" w:hAnsi="Times New Roman" w:cs="Times New Roman"/>
          <w:b/>
          <w:color w:val="auto"/>
          <w:sz w:val="36"/>
          <w:szCs w:val="24"/>
        </w:rPr>
      </w:pPr>
      <w:r w:rsidRPr="006E094F">
        <w:rPr>
          <w:rFonts w:ascii="Times New Roman" w:eastAsia="Times New Roman" w:hAnsi="Times New Roman" w:cs="Times New Roman"/>
          <w:b/>
          <w:color w:val="auto"/>
          <w:sz w:val="36"/>
          <w:szCs w:val="24"/>
        </w:rPr>
        <w:t xml:space="preserve"> </w:t>
      </w:r>
      <w:r w:rsidRPr="006E094F">
        <w:rPr>
          <w:b/>
          <w:color w:val="auto"/>
          <w:sz w:val="36"/>
          <w:szCs w:val="24"/>
        </w:rPr>
        <w:t xml:space="preserve">İÇİNDEKİLER </w:t>
      </w:r>
    </w:p>
    <w:p w:rsidR="00A30C5D" w:rsidRPr="00F148E7" w:rsidRDefault="006C11A4">
      <w:pPr>
        <w:spacing w:after="44"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BİRİNCİ BÖLÜM: GENEL HÜKÜMLER</w:t>
      </w:r>
      <w:r w:rsidRPr="00F148E7">
        <w:rPr>
          <w:rFonts w:ascii="Times New Roman" w:eastAsia="Times New Roman" w:hAnsi="Times New Roman" w:cs="Times New Roman"/>
          <w:color w:val="auto"/>
          <w:sz w:val="24"/>
          <w:szCs w:val="24"/>
        </w:rPr>
        <w:t xml:space="preserve">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Amaç, Kapsam, Dayanak, Tanımlar </w:t>
      </w:r>
    </w:p>
    <w:p w:rsidR="00A30C5D" w:rsidRPr="00F148E7" w:rsidRDefault="006C11A4">
      <w:pPr>
        <w:spacing w:after="45"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İKİNCİ BÖLÜM: İŞVEREN İLE ÇALIŞANLARIN GÖREV, YETKİ VE YÜKÜMLÜLÜKLERİ</w:t>
      </w:r>
      <w:r w:rsidRPr="00F148E7">
        <w:rPr>
          <w:rFonts w:ascii="Times New Roman" w:eastAsia="Times New Roman" w:hAnsi="Times New Roman" w:cs="Times New Roman"/>
          <w:color w:val="auto"/>
          <w:sz w:val="24"/>
          <w:szCs w:val="24"/>
        </w:rPr>
        <w:t xml:space="preserve">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İşverenin İş Sağlığı ve Güvenliği Hizmetleri İle İlgili Yükümlülükleri İşverenin Yükümlülükleri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İşverenin Sağlık ve Güvenlik Kayıtları ve Onaylı Deftere İlişkin Yükümlülükleri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İşverenin Katılım Sağlama ve Bilgilendirme Yükümlülüğü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Çalışanların İş Sağlığı ve Güvenliği Hizmetleri İle İlgili Yükümlülükleri </w:t>
      </w:r>
    </w:p>
    <w:p w:rsidR="00A30C5D" w:rsidRPr="00F148E7" w:rsidRDefault="006C11A4">
      <w:pPr>
        <w:spacing w:after="48"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A87505">
      <w:pPr>
        <w:spacing w:after="14" w:line="237"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ÜÇÜNCÜ BÖLÜM: </w:t>
      </w:r>
      <w:proofErr w:type="spellStart"/>
      <w:r>
        <w:rPr>
          <w:rFonts w:ascii="Times New Roman" w:eastAsia="Times New Roman" w:hAnsi="Times New Roman" w:cs="Times New Roman"/>
          <w:b/>
          <w:color w:val="auto"/>
          <w:sz w:val="24"/>
          <w:szCs w:val="24"/>
        </w:rPr>
        <w:t>İSGB’</w:t>
      </w:r>
      <w:r w:rsidR="006C11A4" w:rsidRPr="00F148E7">
        <w:rPr>
          <w:rFonts w:ascii="Times New Roman" w:eastAsia="Times New Roman" w:hAnsi="Times New Roman" w:cs="Times New Roman"/>
          <w:b/>
          <w:color w:val="auto"/>
          <w:sz w:val="24"/>
          <w:szCs w:val="24"/>
        </w:rPr>
        <w:t>lerin</w:t>
      </w:r>
      <w:proofErr w:type="spellEnd"/>
      <w:r w:rsidR="006C11A4" w:rsidRPr="00F148E7">
        <w:rPr>
          <w:rFonts w:ascii="Times New Roman" w:eastAsia="Times New Roman" w:hAnsi="Times New Roman" w:cs="Times New Roman"/>
          <w:b/>
          <w:color w:val="auto"/>
          <w:sz w:val="24"/>
          <w:szCs w:val="24"/>
        </w:rPr>
        <w:t xml:space="preserve"> GÖREV YETKİ VE SORUMLULUKLARI </w:t>
      </w:r>
    </w:p>
    <w:p w:rsidR="00A30C5D" w:rsidRPr="00F148E7" w:rsidRDefault="006C11A4">
      <w:pPr>
        <w:spacing w:after="46"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DÖRDÜNCÜ BÖLÜM –RİSK DEĞERLENDİRME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 Değerlendirmesi Ekibi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Tehlikelerin Tanımlanması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 Kontrol Adımları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Risklerden Korunma İlkeleri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Dokümantasyon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Risk Değerlendirmesi, Kontrol, Ölçüm ve Araştırma</w:t>
      </w:r>
      <w:r w:rsidRPr="00F148E7">
        <w:rPr>
          <w:rFonts w:ascii="Times New Roman" w:eastAsia="Times New Roman" w:hAnsi="Times New Roman" w:cs="Times New Roman"/>
          <w:b/>
          <w:color w:val="auto"/>
          <w:sz w:val="24"/>
          <w:szCs w:val="24"/>
        </w:rPr>
        <w:t xml:space="preserve"> </w:t>
      </w:r>
    </w:p>
    <w:p w:rsidR="00A30C5D" w:rsidRPr="00F148E7" w:rsidRDefault="006C11A4">
      <w:pPr>
        <w:spacing w:after="48"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BEŞİNCİ BÖLÜM: ACİL DURUM PLANLARI, YANGINLA MÜCADELE VE İLK YARDIM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1-Acil Durumlar </w:t>
      </w:r>
    </w:p>
    <w:p w:rsidR="00A30C5D" w:rsidRPr="00F148E7" w:rsidRDefault="006C11A4">
      <w:pPr>
        <w:spacing w:after="32" w:line="237" w:lineRule="auto"/>
        <w:ind w:left="1426"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A-Acil Durum Müdahale ve Tahliye Yöntemleri </w:t>
      </w:r>
    </w:p>
    <w:p w:rsidR="00A30C5D" w:rsidRPr="00F148E7" w:rsidRDefault="006C11A4">
      <w:pPr>
        <w:spacing w:after="32" w:line="237" w:lineRule="auto"/>
        <w:ind w:left="1426"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 Görevlendirilecek Çalışanların Belirlenmesi </w:t>
      </w:r>
    </w:p>
    <w:p w:rsidR="00A30C5D" w:rsidRPr="00F148E7" w:rsidRDefault="006C11A4">
      <w:pPr>
        <w:spacing w:after="32" w:line="237" w:lineRule="auto"/>
        <w:ind w:left="1426"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C-Tatbikatlar </w:t>
      </w:r>
    </w:p>
    <w:p w:rsidR="00A30C5D" w:rsidRPr="00F148E7" w:rsidRDefault="006C11A4">
      <w:pPr>
        <w:spacing w:after="32" w:line="237" w:lineRule="auto"/>
        <w:ind w:left="1426"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D-Acil Durum Planlarının Yenilenmesi </w:t>
      </w:r>
    </w:p>
    <w:p w:rsidR="00A30C5D" w:rsidRPr="00F148E7" w:rsidRDefault="006C11A4">
      <w:pPr>
        <w:spacing w:after="32" w:line="237" w:lineRule="auto"/>
        <w:ind w:left="1426"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E- Birden Fazla İşveren bulunan Durumlarda Acil Durum Planları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2- Yangın </w:t>
      </w:r>
    </w:p>
    <w:p w:rsidR="00A30C5D" w:rsidRPr="00F148E7" w:rsidRDefault="006C11A4">
      <w:pPr>
        <w:spacing w:after="32" w:line="237" w:lineRule="auto"/>
        <w:ind w:left="1426"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A-</w:t>
      </w:r>
      <w:r w:rsidRPr="00F148E7">
        <w:rPr>
          <w:rFonts w:ascii="Times New Roman" w:eastAsia="Arial"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Ekiplerin Kuruluşu, Görevleri ve Çalışma Esasları </w:t>
      </w:r>
    </w:p>
    <w:p w:rsidR="00A30C5D" w:rsidRPr="00F148E7" w:rsidRDefault="006C11A4">
      <w:pPr>
        <w:spacing w:after="4" w:line="240" w:lineRule="auto"/>
        <w:ind w:left="1774"/>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45"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ALTINCI BÖLÜM:  EĞİTİMLER </w:t>
      </w:r>
    </w:p>
    <w:p w:rsidR="00A30C5D" w:rsidRPr="00F148E7" w:rsidRDefault="006C11A4">
      <w:pPr>
        <w:spacing w:after="14" w:line="237" w:lineRule="auto"/>
        <w:ind w:left="718"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A- TEMEL İŞ SAĞLIĞI VE GÜVENLİĞİ EĞİTİMLERİ</w:t>
      </w:r>
      <w:r w:rsidRPr="00F148E7">
        <w:rPr>
          <w:rFonts w:ascii="Times New Roman" w:eastAsia="Times New Roman" w:hAnsi="Times New Roman" w:cs="Times New Roman"/>
          <w:color w:val="auto"/>
          <w:sz w:val="24"/>
          <w:szCs w:val="24"/>
        </w:rPr>
        <w:t xml:space="preserve"> </w:t>
      </w:r>
    </w:p>
    <w:p w:rsidR="00A30C5D" w:rsidRPr="00F148E7" w:rsidRDefault="006C11A4">
      <w:pPr>
        <w:numPr>
          <w:ilvl w:val="0"/>
          <w:numId w:val="1"/>
        </w:numPr>
        <w:spacing w:after="32" w:line="237" w:lineRule="auto"/>
        <w:ind w:hanging="34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Az Tehlikeli İşyerlerinde Çalışanların Eğitimi </w:t>
      </w:r>
    </w:p>
    <w:p w:rsidR="00A30C5D" w:rsidRPr="00F148E7" w:rsidRDefault="00D54D30">
      <w:pPr>
        <w:numPr>
          <w:ilvl w:val="0"/>
          <w:numId w:val="1"/>
        </w:numPr>
        <w:spacing w:after="32" w:line="237" w:lineRule="auto"/>
        <w:ind w:hanging="34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Öğrencilerin </w:t>
      </w:r>
      <w:r w:rsidR="006C11A4" w:rsidRPr="00F148E7">
        <w:rPr>
          <w:rFonts w:ascii="Times New Roman" w:eastAsia="Times New Roman" w:hAnsi="Times New Roman" w:cs="Times New Roman"/>
          <w:color w:val="auto"/>
          <w:sz w:val="24"/>
          <w:szCs w:val="24"/>
        </w:rPr>
        <w:t xml:space="preserve">Eğitimi </w:t>
      </w:r>
    </w:p>
    <w:p w:rsidR="00A30C5D" w:rsidRPr="00F148E7" w:rsidRDefault="006C11A4">
      <w:pPr>
        <w:numPr>
          <w:ilvl w:val="0"/>
          <w:numId w:val="1"/>
        </w:numPr>
        <w:spacing w:after="32" w:line="237" w:lineRule="auto"/>
        <w:ind w:hanging="34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Eğitim Konuları </w:t>
      </w:r>
    </w:p>
    <w:p w:rsidR="00A30C5D" w:rsidRPr="00F148E7" w:rsidRDefault="006C11A4">
      <w:pPr>
        <w:spacing w:after="45" w:line="240" w:lineRule="auto"/>
        <w:ind w:left="72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14" w:line="237" w:lineRule="auto"/>
        <w:ind w:left="718"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B-DİĞER EĞİTİMLER </w:t>
      </w:r>
    </w:p>
    <w:p w:rsidR="00A30C5D" w:rsidRPr="00F148E7" w:rsidRDefault="006C11A4">
      <w:pPr>
        <w:spacing w:after="27"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ab/>
        <w:t xml:space="preserve">A-Yangın Eğitimcisi </w:t>
      </w:r>
    </w:p>
    <w:p w:rsidR="00A30C5D" w:rsidRPr="00F148E7" w:rsidRDefault="006C11A4">
      <w:pPr>
        <w:spacing w:after="32" w:line="237" w:lineRule="auto"/>
        <w:ind w:left="715"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B -Özel Politika Gerektiren Çalışanların Eğitimi </w:t>
      </w:r>
    </w:p>
    <w:p w:rsidR="00A30C5D" w:rsidRPr="00F148E7" w:rsidRDefault="006C11A4">
      <w:pPr>
        <w:spacing w:after="32" w:line="237" w:lineRule="auto"/>
        <w:ind w:left="1426"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C-Tehlikeli ve Çok Tehlikeli Çalışanların Mesleki Eğitim Belgesi  </w:t>
      </w:r>
    </w:p>
    <w:p w:rsidR="00A30C5D" w:rsidRPr="00F148E7" w:rsidRDefault="006C11A4">
      <w:pPr>
        <w:spacing w:after="32" w:line="237" w:lineRule="auto"/>
        <w:ind w:left="1426"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D- Genel Hijyen Eğitimi  </w:t>
      </w:r>
    </w:p>
    <w:p w:rsidR="00A30C5D" w:rsidRPr="00F148E7" w:rsidRDefault="006C11A4">
      <w:pPr>
        <w:spacing w:after="32" w:line="237" w:lineRule="auto"/>
        <w:ind w:left="1426" w:hanging="10"/>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E-İlkyardımcı Eğitimi </w:t>
      </w:r>
    </w:p>
    <w:p w:rsidR="00C70F4B" w:rsidRPr="00F148E7" w:rsidRDefault="00C70F4B">
      <w:pPr>
        <w:spacing w:after="32" w:line="237" w:lineRule="auto"/>
        <w:ind w:left="1426" w:hanging="10"/>
        <w:rPr>
          <w:rFonts w:ascii="Times New Roman" w:hAnsi="Times New Roman" w:cs="Times New Roman"/>
          <w:color w:val="auto"/>
          <w:sz w:val="24"/>
          <w:szCs w:val="24"/>
        </w:rPr>
      </w:pP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rPr>
          <w:rFonts w:ascii="Times New Roman" w:eastAsia="Times New Roman" w:hAnsi="Times New Roman" w:cs="Times New Roman"/>
          <w:b/>
          <w:color w:val="auto"/>
          <w:sz w:val="24"/>
          <w:szCs w:val="24"/>
        </w:rPr>
      </w:pPr>
      <w:r w:rsidRPr="00F148E7">
        <w:rPr>
          <w:rFonts w:ascii="Times New Roman" w:eastAsia="Times New Roman" w:hAnsi="Times New Roman" w:cs="Times New Roman"/>
          <w:b/>
          <w:color w:val="auto"/>
          <w:sz w:val="24"/>
          <w:szCs w:val="24"/>
        </w:rPr>
        <w:lastRenderedPageBreak/>
        <w:t xml:space="preserve"> </w:t>
      </w:r>
    </w:p>
    <w:p w:rsidR="00A30C5D" w:rsidRPr="00F148E7" w:rsidRDefault="006C11A4" w:rsidP="00C91366">
      <w:pPr>
        <w:spacing w:after="46"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YEDİNCİ BÖLÜM: İŞ GÜVENLİĞİ UZMANI, İŞ YERİ HEKİMİ VE DİĞER YARDIMCI SAĞLIK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PERSONELİNİN GÖREV, YETKİ VE SORUMLULUKLARI </w:t>
      </w:r>
    </w:p>
    <w:p w:rsidR="00A30C5D" w:rsidRPr="00F148E7" w:rsidRDefault="006C11A4">
      <w:pPr>
        <w:numPr>
          <w:ilvl w:val="0"/>
          <w:numId w:val="2"/>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Güvenliği Uzmanının Görev, Yetki ve Sorumlulukları </w:t>
      </w:r>
    </w:p>
    <w:p w:rsidR="00A30C5D" w:rsidRPr="00F148E7" w:rsidRDefault="006C11A4">
      <w:pPr>
        <w:numPr>
          <w:ilvl w:val="0"/>
          <w:numId w:val="2"/>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 Hekiminin Görev, Yetki ve Sorumlulukları </w:t>
      </w:r>
    </w:p>
    <w:p w:rsidR="00A30C5D" w:rsidRPr="00F148E7" w:rsidRDefault="006C11A4">
      <w:pPr>
        <w:numPr>
          <w:ilvl w:val="0"/>
          <w:numId w:val="2"/>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Yardımcı Sağlık Personelinin Görev, Yetki ve Sorumlulukları </w:t>
      </w:r>
    </w:p>
    <w:p w:rsidR="00A30C5D" w:rsidRPr="00F148E7" w:rsidRDefault="006C11A4">
      <w:pPr>
        <w:spacing w:after="2"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46"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SEKİZİNCİ BÖLÜM: İSG KURULLARI </w:t>
      </w:r>
    </w:p>
    <w:p w:rsidR="00A30C5D" w:rsidRPr="00F148E7" w:rsidRDefault="006C11A4">
      <w:pPr>
        <w:spacing w:after="33"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rsidP="004C39D7">
      <w:pPr>
        <w:spacing w:after="32" w:line="237" w:lineRule="auto"/>
        <w:ind w:left="10"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b/>
          <w:color w:val="auto"/>
          <w:sz w:val="24"/>
          <w:szCs w:val="24"/>
        </w:rPr>
        <w:tab/>
      </w:r>
      <w:r w:rsidRPr="00F148E7">
        <w:rPr>
          <w:rFonts w:ascii="Times New Roman" w:eastAsia="Times New Roman" w:hAnsi="Times New Roman" w:cs="Times New Roman"/>
          <w:color w:val="auto"/>
          <w:sz w:val="24"/>
          <w:szCs w:val="24"/>
        </w:rPr>
        <w:t xml:space="preserve"> Anadolu </w:t>
      </w:r>
      <w:r w:rsidR="00CA130B">
        <w:rPr>
          <w:rFonts w:ascii="Times New Roman" w:eastAsia="Times New Roman" w:hAnsi="Times New Roman" w:cs="Times New Roman"/>
          <w:color w:val="auto"/>
          <w:sz w:val="24"/>
          <w:szCs w:val="24"/>
        </w:rPr>
        <w:t xml:space="preserve">İmam Hatip </w:t>
      </w:r>
      <w:r w:rsidRPr="00F148E7">
        <w:rPr>
          <w:rFonts w:ascii="Times New Roman" w:eastAsia="Times New Roman" w:hAnsi="Times New Roman" w:cs="Times New Roman"/>
          <w:color w:val="auto"/>
          <w:sz w:val="24"/>
          <w:szCs w:val="24"/>
        </w:rPr>
        <w:t xml:space="preserve">Liselerinde İSG Kurulu </w:t>
      </w:r>
    </w:p>
    <w:p w:rsidR="00A30C5D" w:rsidRPr="00F148E7" w:rsidRDefault="00A30C5D">
      <w:pPr>
        <w:spacing w:line="240" w:lineRule="auto"/>
        <w:rPr>
          <w:rFonts w:ascii="Times New Roman" w:hAnsi="Times New Roman" w:cs="Times New Roman"/>
          <w:color w:val="auto"/>
          <w:sz w:val="24"/>
          <w:szCs w:val="24"/>
        </w:rPr>
      </w:pPr>
    </w:p>
    <w:p w:rsidR="00A30C5D" w:rsidRPr="00F148E7" w:rsidRDefault="006C11A4">
      <w:pPr>
        <w:spacing w:after="43"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DOKUZUNCU BÖLÜM: SAĞLIK RAPORLARI, İŞ KAZASI VE MESLEK HASTALIKLARI </w:t>
      </w:r>
    </w:p>
    <w:p w:rsidR="00A30C5D" w:rsidRPr="00F148E7" w:rsidRDefault="006C11A4">
      <w:pPr>
        <w:spacing w:after="30"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numPr>
          <w:ilvl w:val="0"/>
          <w:numId w:val="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Sağlık Raporları </w:t>
      </w:r>
    </w:p>
    <w:p w:rsidR="00A30C5D" w:rsidRPr="00F148E7" w:rsidRDefault="006C11A4">
      <w:pPr>
        <w:numPr>
          <w:ilvl w:val="0"/>
          <w:numId w:val="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Kazası Bildirim ve Kayıtları </w:t>
      </w:r>
    </w:p>
    <w:p w:rsidR="00A30C5D" w:rsidRPr="00F148E7" w:rsidRDefault="006C11A4">
      <w:pPr>
        <w:numPr>
          <w:ilvl w:val="0"/>
          <w:numId w:val="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Meslek Hastalıklarının Tespit, Bildirim ve Kayıtları </w:t>
      </w:r>
    </w:p>
    <w:p w:rsidR="00A30C5D" w:rsidRPr="00F148E7" w:rsidRDefault="006C11A4">
      <w:pPr>
        <w:spacing w:after="39"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ONUNCU BÖLÜM: GÖREVLENDİRMELER</w:t>
      </w:r>
      <w:r w:rsidRPr="00F148E7">
        <w:rPr>
          <w:rFonts w:ascii="Times New Roman" w:eastAsia="Times New Roman" w:hAnsi="Times New Roman" w:cs="Times New Roman"/>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45"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ONBİRİNCİ BÖLÜM: PERİYODİK ÖLÇÜM VE KONTROLLER  </w:t>
      </w:r>
    </w:p>
    <w:p w:rsidR="00A30C5D" w:rsidRPr="00F148E7" w:rsidRDefault="006C11A4">
      <w:pPr>
        <w:spacing w:after="31"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32" w:line="237" w:lineRule="auto"/>
        <w:ind w:left="10"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A- Periyodik Kontrolleri Yapacak Kişilerin Seçimi </w:t>
      </w:r>
    </w:p>
    <w:p w:rsidR="00A30C5D" w:rsidRPr="00F148E7" w:rsidRDefault="006C11A4">
      <w:pPr>
        <w:spacing w:after="32" w:line="237" w:lineRule="auto"/>
        <w:ind w:left="43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B-Ortam Ölçümleri ve İzlenecek Yol </w:t>
      </w:r>
    </w:p>
    <w:p w:rsidR="00A30C5D" w:rsidRPr="00F148E7" w:rsidRDefault="006C11A4">
      <w:pPr>
        <w:spacing w:after="32" w:line="237" w:lineRule="auto"/>
        <w:ind w:left="43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C-Kontrol ve Denetimler </w:t>
      </w:r>
    </w:p>
    <w:p w:rsidR="00A30C5D" w:rsidRPr="00F148E7" w:rsidRDefault="006C11A4">
      <w:pPr>
        <w:spacing w:after="32" w:line="237" w:lineRule="auto"/>
        <w:ind w:left="43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D-İş Ekipmanları </w:t>
      </w:r>
    </w:p>
    <w:p w:rsidR="00C70F4B" w:rsidRPr="00F148E7" w:rsidRDefault="006C11A4" w:rsidP="004C39D7">
      <w:pPr>
        <w:spacing w:line="240" w:lineRule="auto"/>
        <w:ind w:left="427"/>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6C11A4" w:rsidRPr="00F148E7" w:rsidRDefault="006C11A4">
      <w:pPr>
        <w:spacing w:after="14" w:line="237" w:lineRule="auto"/>
        <w:ind w:left="-5" w:hanging="10"/>
        <w:rPr>
          <w:rFonts w:ascii="Times New Roman" w:eastAsia="Times New Roman" w:hAnsi="Times New Roman" w:cs="Times New Roman"/>
          <w:b/>
          <w:color w:val="auto"/>
          <w:sz w:val="24"/>
          <w:szCs w:val="24"/>
        </w:rPr>
      </w:pP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ONİKİNCİ BÖLÜM: OKUL, BİNA VE EKLENTİLERİNİN İSG MEVZUATINA UYGUN HALE GETİRİLMESİ </w:t>
      </w:r>
    </w:p>
    <w:p w:rsidR="00A30C5D" w:rsidRPr="00F148E7" w:rsidRDefault="006C11A4">
      <w:pPr>
        <w:spacing w:after="45"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ONÜÇÜNCÜ BÖLÜM: FONLAR VE MALİ KAYNAKLARIN YÖNETİMİ </w:t>
      </w:r>
    </w:p>
    <w:p w:rsidR="00A30C5D" w:rsidRPr="00F148E7" w:rsidRDefault="006C11A4">
      <w:pPr>
        <w:spacing w:after="43"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ONDÖRDÜNCÜ BÖLÜM: İZLEME VE DEĞERLENDİRME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rsidP="00C70F4B">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68"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BİRİNCİ BÖLÜM </w:t>
      </w:r>
    </w:p>
    <w:p w:rsidR="00A30C5D" w:rsidRPr="00F148E7" w:rsidRDefault="006C11A4">
      <w:pPr>
        <w:spacing w:after="139" w:line="243" w:lineRule="auto"/>
        <w:ind w:left="610"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GENEL HÜKÜMLER </w:t>
      </w:r>
    </w:p>
    <w:p w:rsidR="00A30C5D" w:rsidRPr="00F148E7" w:rsidRDefault="006C11A4">
      <w:pPr>
        <w:spacing w:after="153" w:line="243" w:lineRule="auto"/>
        <w:ind w:left="610"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Amaç </w:t>
      </w:r>
      <w:r w:rsidRPr="00F148E7">
        <w:rPr>
          <w:rFonts w:ascii="Times New Roman" w:eastAsia="Times New Roman" w:hAnsi="Times New Roman" w:cs="Times New Roman"/>
          <w:color w:val="auto"/>
          <w:sz w:val="24"/>
          <w:szCs w:val="24"/>
        </w:rPr>
        <w:t xml:space="preserve"> </w:t>
      </w:r>
    </w:p>
    <w:p w:rsidR="00A30C5D" w:rsidRPr="00F148E7" w:rsidRDefault="006C11A4">
      <w:pPr>
        <w:spacing w:after="121" w:line="243" w:lineRule="auto"/>
        <w:ind w:left="-15" w:firstLine="60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1</w:t>
      </w:r>
      <w:r w:rsidRPr="00F148E7">
        <w:rPr>
          <w:rFonts w:ascii="Times New Roman" w:eastAsia="Times New Roman" w:hAnsi="Times New Roman" w:cs="Times New Roman"/>
          <w:color w:val="auto"/>
          <w:sz w:val="24"/>
          <w:szCs w:val="24"/>
        </w:rPr>
        <w:t xml:space="preserve">- Bu Yönergenin amacı, Millî Eğitim Bakanlığı Merkez ve Taşra Teşkilatı ile bağlı Okul ve Kurumlarda İş Sağlığı ve Güvenliği Hizmetlerinin uygulamasına ilişkin esas ve usulleri belirlemektir.  </w:t>
      </w:r>
    </w:p>
    <w:p w:rsidR="00A30C5D" w:rsidRPr="00F148E7" w:rsidRDefault="006C11A4">
      <w:pPr>
        <w:spacing w:after="209"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Bu maksatla:  </w:t>
      </w:r>
    </w:p>
    <w:p w:rsidR="00A30C5D" w:rsidRPr="00F148E7" w:rsidRDefault="006C11A4">
      <w:pPr>
        <w:numPr>
          <w:ilvl w:val="0"/>
          <w:numId w:val="4"/>
        </w:numPr>
        <w:spacing w:after="205" w:line="243" w:lineRule="auto"/>
        <w:ind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Mesleki risklerin önlenmesi, sağlık ve güvenliğin korunması, risk ve kaza faktörlerinin ortadan kaldırılması,  </w:t>
      </w:r>
    </w:p>
    <w:p w:rsidR="00A30C5D" w:rsidRPr="00F148E7" w:rsidRDefault="006C11A4">
      <w:pPr>
        <w:numPr>
          <w:ilvl w:val="0"/>
          <w:numId w:val="4"/>
        </w:numPr>
        <w:spacing w:after="198" w:line="243" w:lineRule="auto"/>
        <w:ind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İş sağlığı ve güvenliği konusunda tüm stajyerlerin, çalışanların ve temsilcilerinin eğitimi, bilgilendirilmesi, görüşlerinin alınması ve katılımlarının sağlanması,  </w:t>
      </w:r>
    </w:p>
    <w:p w:rsidR="00A30C5D" w:rsidRPr="00F148E7" w:rsidRDefault="006C11A4" w:rsidP="00C70F4B">
      <w:pPr>
        <w:numPr>
          <w:ilvl w:val="0"/>
          <w:numId w:val="4"/>
        </w:numPr>
        <w:spacing w:after="35" w:line="243" w:lineRule="auto"/>
        <w:ind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Yaş, cinsiyet ve özel politika gerektiren çalışanların çalışma şartları ile ilgili genel ilkeler ve diğer hususların belirlenmesini sağlamaktır.  </w:t>
      </w:r>
    </w:p>
    <w:p w:rsidR="00A30C5D" w:rsidRPr="00F148E7" w:rsidRDefault="006C11A4">
      <w:pPr>
        <w:spacing w:after="124" w:line="240" w:lineRule="auto"/>
        <w:ind w:left="60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154"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Kapsam</w:t>
      </w:r>
      <w:r w:rsidRPr="00F148E7">
        <w:rPr>
          <w:rFonts w:ascii="Times New Roman" w:eastAsia="Times New Roman" w:hAnsi="Times New Roman" w:cs="Times New Roman"/>
          <w:color w:val="auto"/>
          <w:sz w:val="24"/>
          <w:szCs w:val="24"/>
        </w:rPr>
        <w:t xml:space="preserve"> </w:t>
      </w:r>
    </w:p>
    <w:p w:rsidR="00A30C5D" w:rsidRPr="00F148E7" w:rsidRDefault="006C11A4">
      <w:pPr>
        <w:spacing w:after="123"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2-</w:t>
      </w:r>
      <w:r w:rsidRPr="00F148E7">
        <w:rPr>
          <w:rFonts w:ascii="Times New Roman" w:eastAsia="Times New Roman" w:hAnsi="Times New Roman" w:cs="Times New Roman"/>
          <w:color w:val="auto"/>
          <w:sz w:val="24"/>
          <w:szCs w:val="24"/>
        </w:rPr>
        <w:t xml:space="preserve"> Bu yönerge Millî Eğitim Bakanlığı Merkez ve Taşra Teşkilatı ile bağlı Okul ve kurumları kapsar. </w:t>
      </w:r>
    </w:p>
    <w:p w:rsidR="00A30C5D" w:rsidRPr="00F148E7" w:rsidRDefault="006C11A4">
      <w:pPr>
        <w:spacing w:after="162"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b/>
          <w:color w:val="auto"/>
          <w:sz w:val="24"/>
          <w:szCs w:val="24"/>
        </w:rPr>
        <w:t xml:space="preserve">Dayanak </w:t>
      </w: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Madde</w:t>
      </w:r>
      <w:proofErr w:type="gramEnd"/>
      <w:r w:rsidRPr="00F148E7">
        <w:rPr>
          <w:rFonts w:ascii="Times New Roman" w:eastAsia="Times New Roman" w:hAnsi="Times New Roman" w:cs="Times New Roman"/>
          <w:b/>
          <w:color w:val="auto"/>
          <w:sz w:val="24"/>
          <w:szCs w:val="24"/>
        </w:rPr>
        <w:t xml:space="preserve"> 3- Bu Yönerge, 30.6.2012 tarih ve 28339 sayılı Resmi Gazete de yayımlanan 6331 Sayılı Kanun, bu kanuna göre çıkarılan yönetmelik, genelge ve tebliğlere dayanılarak hazırlanmıştır. </w:t>
      </w:r>
    </w:p>
    <w:p w:rsidR="00A30C5D" w:rsidRPr="00F148E7" w:rsidRDefault="006C11A4">
      <w:pPr>
        <w:spacing w:after="148"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Tanımlar </w:t>
      </w:r>
    </w:p>
    <w:p w:rsidR="00A30C5D" w:rsidRPr="00F148E7" w:rsidRDefault="006C11A4">
      <w:pPr>
        <w:spacing w:after="160"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4</w:t>
      </w:r>
      <w:r w:rsidRPr="00F148E7">
        <w:rPr>
          <w:rFonts w:ascii="Times New Roman" w:eastAsia="Times New Roman" w:hAnsi="Times New Roman" w:cs="Times New Roman"/>
          <w:color w:val="auto"/>
          <w:sz w:val="24"/>
          <w:szCs w:val="24"/>
        </w:rPr>
        <w:t xml:space="preserve">(1) Bu Yönergede geçen;  </w:t>
      </w:r>
    </w:p>
    <w:p w:rsidR="00A30C5D" w:rsidRPr="00F148E7" w:rsidRDefault="006C11A4">
      <w:pPr>
        <w:numPr>
          <w:ilvl w:val="0"/>
          <w:numId w:val="5"/>
        </w:numPr>
        <w:spacing w:after="159"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Bakanlık: Milli Eğitim Bakanlığını, </w:t>
      </w:r>
    </w:p>
    <w:p w:rsidR="00A30C5D" w:rsidRPr="00F148E7" w:rsidRDefault="006C11A4">
      <w:pPr>
        <w:numPr>
          <w:ilvl w:val="0"/>
          <w:numId w:val="5"/>
        </w:numPr>
        <w:spacing w:after="163"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ÇSGB: Çalışma ve Sosyal Güvenlik Bakanlığını, </w:t>
      </w:r>
    </w:p>
    <w:p w:rsidR="00A30C5D" w:rsidRPr="00F148E7" w:rsidRDefault="006C11A4">
      <w:pPr>
        <w:numPr>
          <w:ilvl w:val="0"/>
          <w:numId w:val="5"/>
        </w:numPr>
        <w:spacing w:after="166"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İSGGM: İş Sağlığı ve Güvenliği Genel Müdürlüğünü,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ÇASGEM: Çalışma ve Sosyal Güvenlik Eğitim ve Araştırma Merkezini, </w:t>
      </w:r>
    </w:p>
    <w:p w:rsidR="00A30C5D" w:rsidRPr="00F148E7" w:rsidRDefault="006C11A4">
      <w:pPr>
        <w:numPr>
          <w:ilvl w:val="0"/>
          <w:numId w:val="5"/>
        </w:numPr>
        <w:spacing w:after="280"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İSGÜM: İş Sağlığı ve Güvenliği Merkezini, </w:t>
      </w:r>
    </w:p>
    <w:p w:rsidR="00A30C5D" w:rsidRPr="00F148E7" w:rsidRDefault="006C11A4">
      <w:pPr>
        <w:numPr>
          <w:ilvl w:val="0"/>
          <w:numId w:val="5"/>
        </w:numPr>
        <w:spacing w:after="147"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TSM İSGB: Toplum Sağlığı Merkezlerine bağlı iş Sağlığı ve Güvenliği Birimini, </w:t>
      </w:r>
    </w:p>
    <w:p w:rsidR="00A30C5D" w:rsidRPr="00F148E7" w:rsidRDefault="006C11A4">
      <w:pPr>
        <w:numPr>
          <w:ilvl w:val="0"/>
          <w:numId w:val="5"/>
        </w:numPr>
        <w:spacing w:after="15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İSG: </w:t>
      </w:r>
      <w:r w:rsidRPr="00F148E7">
        <w:rPr>
          <w:rFonts w:ascii="Times New Roman" w:eastAsia="Times New Roman" w:hAnsi="Times New Roman" w:cs="Times New Roman"/>
          <w:color w:val="auto"/>
          <w:sz w:val="24"/>
          <w:szCs w:val="24"/>
        </w:rPr>
        <w:t>İş Sağlığı ve Güvenliği</w:t>
      </w:r>
      <w:r w:rsidRPr="00F148E7">
        <w:rPr>
          <w:rFonts w:ascii="Times New Roman" w:eastAsia="Times New Roman" w:hAnsi="Times New Roman" w:cs="Times New Roman"/>
          <w:b/>
          <w:color w:val="auto"/>
          <w:sz w:val="24"/>
          <w:szCs w:val="24"/>
        </w:rPr>
        <w:t xml:space="preserve"> Hizmetlerini,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İSGB: İ</w:t>
      </w:r>
      <w:r w:rsidRPr="00F148E7">
        <w:rPr>
          <w:rFonts w:ascii="Times New Roman" w:eastAsia="Times New Roman" w:hAnsi="Times New Roman" w:cs="Times New Roman"/>
          <w:color w:val="auto"/>
          <w:sz w:val="24"/>
          <w:szCs w:val="24"/>
        </w:rPr>
        <w:t>şyeri sağlık ve güvenlik birimini,</w:t>
      </w:r>
      <w:r w:rsidRPr="00F148E7">
        <w:rPr>
          <w:rFonts w:ascii="Times New Roman" w:eastAsia="Times New Roman" w:hAnsi="Times New Roman" w:cs="Times New Roman"/>
          <w:b/>
          <w:color w:val="auto"/>
          <w:sz w:val="24"/>
          <w:szCs w:val="24"/>
        </w:rPr>
        <w:t xml:space="preserve">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İSGK: İş</w:t>
      </w:r>
      <w:r w:rsidRPr="00F148E7">
        <w:rPr>
          <w:rFonts w:ascii="Times New Roman" w:eastAsia="Times New Roman" w:hAnsi="Times New Roman" w:cs="Times New Roman"/>
          <w:color w:val="auto"/>
          <w:sz w:val="24"/>
          <w:szCs w:val="24"/>
        </w:rPr>
        <w:t xml:space="preserve"> Sağlığı ve Güvenliği Kurulunu,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KKD: Kişisel</w:t>
      </w:r>
      <w:r w:rsidRPr="00F148E7">
        <w:rPr>
          <w:rFonts w:ascii="Times New Roman" w:eastAsia="Times New Roman" w:hAnsi="Times New Roman" w:cs="Times New Roman"/>
          <w:color w:val="auto"/>
          <w:sz w:val="24"/>
          <w:szCs w:val="24"/>
        </w:rPr>
        <w:t xml:space="preserve"> Koruyucu Donanımı,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Çalışan:</w:t>
      </w:r>
      <w:r w:rsidRPr="00F148E7">
        <w:rPr>
          <w:rFonts w:ascii="Times New Roman" w:eastAsia="Times New Roman" w:hAnsi="Times New Roman" w:cs="Times New Roman"/>
          <w:color w:val="auto"/>
          <w:sz w:val="24"/>
          <w:szCs w:val="24"/>
        </w:rPr>
        <w:t xml:space="preserve"> Kendi özel kanunlarındaki statülerine bakılmaksızın kamu veya özel işyerlerinde istihdam edilen gerçek kişiyi,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İşveren:</w:t>
      </w:r>
      <w:r w:rsidRPr="00F148E7">
        <w:rPr>
          <w:rFonts w:ascii="Times New Roman" w:eastAsia="Times New Roman" w:hAnsi="Times New Roman" w:cs="Times New Roman"/>
          <w:color w:val="auto"/>
          <w:sz w:val="24"/>
          <w:szCs w:val="24"/>
        </w:rPr>
        <w:t xml:space="preserve">10.12.2003 tarih 5018 sayılı kanunda ifade edilen; en üst yönetici, Bakanlıkta merkez teşkilatında müsteşar, illerde valiyi,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İşveren Vekili</w:t>
      </w:r>
      <w:r w:rsidRPr="00F148E7">
        <w:rPr>
          <w:rFonts w:ascii="Times New Roman" w:eastAsia="Times New Roman" w:hAnsi="Times New Roman" w:cs="Times New Roman"/>
          <w:color w:val="auto"/>
          <w:sz w:val="24"/>
          <w:szCs w:val="24"/>
        </w:rPr>
        <w:t xml:space="preserve">: Bakanlık merkez teşkilatında müsteşar yardımcısı, taşra teşkilatında il milli eğitim müdür yardımcısı, ilçe milli eğitim şube müdürü, okul ve kurumlarda okul müdürü, merkez müdürü, kurum amirini,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İşyeri</w:t>
      </w:r>
      <w:r w:rsidRPr="00F148E7">
        <w:rPr>
          <w:rFonts w:ascii="Times New Roman" w:eastAsia="Times New Roman" w:hAnsi="Times New Roman" w:cs="Times New Roman"/>
          <w:color w:val="auto"/>
          <w:sz w:val="24"/>
          <w:szCs w:val="24"/>
        </w:rPr>
        <w:t xml:space="preserve">: Bakanlık merkez ve ek hizmet bina ile eklentileri, İl ve ilçe milli eğitim müdürlüğü hizmet binaları ile eklentileri, bağlı okul ve kurum bina ve eklentileri ile mal ve hizmet üretilen diğer atölye, laboratuvar </w:t>
      </w:r>
      <w:proofErr w:type="spellStart"/>
      <w:r w:rsidRPr="00F148E7">
        <w:rPr>
          <w:rFonts w:ascii="Times New Roman" w:eastAsia="Times New Roman" w:hAnsi="Times New Roman" w:cs="Times New Roman"/>
          <w:color w:val="auto"/>
          <w:sz w:val="24"/>
          <w:szCs w:val="24"/>
        </w:rPr>
        <w:t>vb</w:t>
      </w:r>
      <w:proofErr w:type="spellEnd"/>
      <w:r w:rsidRPr="00F148E7">
        <w:rPr>
          <w:rFonts w:ascii="Times New Roman" w:eastAsia="Times New Roman" w:hAnsi="Times New Roman" w:cs="Times New Roman"/>
          <w:color w:val="auto"/>
          <w:sz w:val="24"/>
          <w:szCs w:val="24"/>
        </w:rPr>
        <w:t xml:space="preserve"> alanları,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İşyeri hekimi</w:t>
      </w:r>
      <w:r w:rsidRPr="00F148E7">
        <w:rPr>
          <w:rFonts w:ascii="Times New Roman" w:eastAsia="Times New Roman" w:hAnsi="Times New Roman" w:cs="Times New Roman"/>
          <w:color w:val="auto"/>
          <w:sz w:val="24"/>
          <w:szCs w:val="24"/>
        </w:rPr>
        <w:t xml:space="preserve">: İş sağlığı ve güvenliği alanında görev yapmak üzere Bakanlıkça yetkilendirilmiş, işyeri hekimliği belgesine sahip hekimi,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Meslek hastalığı:</w:t>
      </w:r>
      <w:r w:rsidRPr="00F148E7">
        <w:rPr>
          <w:rFonts w:ascii="Times New Roman" w:eastAsia="Times New Roman" w:hAnsi="Times New Roman" w:cs="Times New Roman"/>
          <w:color w:val="auto"/>
          <w:sz w:val="24"/>
          <w:szCs w:val="24"/>
        </w:rPr>
        <w:t xml:space="preserve"> Mesleki risklere </w:t>
      </w:r>
      <w:proofErr w:type="spellStart"/>
      <w:r w:rsidRPr="00F148E7">
        <w:rPr>
          <w:rFonts w:ascii="Times New Roman" w:eastAsia="Times New Roman" w:hAnsi="Times New Roman" w:cs="Times New Roman"/>
          <w:color w:val="auto"/>
          <w:sz w:val="24"/>
          <w:szCs w:val="24"/>
        </w:rPr>
        <w:t>maruziyet</w:t>
      </w:r>
      <w:proofErr w:type="spellEnd"/>
      <w:r w:rsidRPr="00F148E7">
        <w:rPr>
          <w:rFonts w:ascii="Times New Roman" w:eastAsia="Times New Roman" w:hAnsi="Times New Roman" w:cs="Times New Roman"/>
          <w:color w:val="auto"/>
          <w:sz w:val="24"/>
          <w:szCs w:val="24"/>
        </w:rPr>
        <w:t xml:space="preserve"> sonucu ortaya çıkan hastalığı,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Önleme:</w:t>
      </w:r>
      <w:r w:rsidRPr="00F148E7">
        <w:rPr>
          <w:rFonts w:ascii="Times New Roman" w:eastAsia="Times New Roman" w:hAnsi="Times New Roman" w:cs="Times New Roman"/>
          <w:color w:val="auto"/>
          <w:sz w:val="24"/>
          <w:szCs w:val="24"/>
        </w:rPr>
        <w:t xml:space="preserve"> İşyerinde yürütülen işlerin bütün safhalarında iş sağlığı ve güvenliği ile ilgili riskleri ortadan kaldırmak veya azaltmak için planlanan ve alınan tedbirlerin tümünü,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Risk:</w:t>
      </w:r>
      <w:r w:rsidRPr="00F148E7">
        <w:rPr>
          <w:rFonts w:ascii="Times New Roman" w:eastAsia="Times New Roman" w:hAnsi="Times New Roman" w:cs="Times New Roman"/>
          <w:color w:val="auto"/>
          <w:sz w:val="24"/>
          <w:szCs w:val="24"/>
        </w:rPr>
        <w:t xml:space="preserve"> Tehlikeden kaynaklanacak kayıp, yaralanma ya da başka zararlı sonuç meydana gelme ihtimalini,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Risk değerlendirmesi</w:t>
      </w:r>
      <w:r w:rsidRPr="00F148E7">
        <w:rPr>
          <w:rFonts w:ascii="Times New Roman" w:eastAsia="Times New Roman" w:hAnsi="Times New Roman" w:cs="Times New Roman"/>
          <w:color w:val="auto"/>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lastRenderedPageBreak/>
        <w:t>Tehlike:</w:t>
      </w:r>
      <w:r w:rsidRPr="00F148E7">
        <w:rPr>
          <w:rFonts w:ascii="Times New Roman" w:eastAsia="Times New Roman" w:hAnsi="Times New Roman" w:cs="Times New Roman"/>
          <w:color w:val="auto"/>
          <w:sz w:val="24"/>
          <w:szCs w:val="24"/>
        </w:rPr>
        <w:t xml:space="preserve"> İşyerinde var olan ya da dışarıdan gelebilecek, çalışanı veya işyerini etkileyebilecek zarar veya hasar verme potansiyelini,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Tehlike sınıfı</w:t>
      </w:r>
      <w:r w:rsidRPr="00F148E7">
        <w:rPr>
          <w:rFonts w:ascii="Times New Roman" w:eastAsia="Times New Roman" w:hAnsi="Times New Roman" w:cs="Times New Roman"/>
          <w:color w:val="auto"/>
          <w:sz w:val="24"/>
          <w:szCs w:val="24"/>
        </w:rPr>
        <w:t xml:space="preserve">: İş sağlığı ve güvenliği açısından, yapılan işin özelliği, işin her safhasında kullanılan veya ortaya çıkan maddeler, iş </w:t>
      </w:r>
      <w:proofErr w:type="gramStart"/>
      <w:r w:rsidRPr="00F148E7">
        <w:rPr>
          <w:rFonts w:ascii="Times New Roman" w:eastAsia="Times New Roman" w:hAnsi="Times New Roman" w:cs="Times New Roman"/>
          <w:color w:val="auto"/>
          <w:sz w:val="24"/>
          <w:szCs w:val="24"/>
        </w:rPr>
        <w:t>ekipmanı</w:t>
      </w:r>
      <w:proofErr w:type="gramEnd"/>
      <w:r w:rsidRPr="00F148E7">
        <w:rPr>
          <w:rFonts w:ascii="Times New Roman" w:eastAsia="Times New Roman" w:hAnsi="Times New Roman" w:cs="Times New Roman"/>
          <w:color w:val="auto"/>
          <w:sz w:val="24"/>
          <w:szCs w:val="24"/>
        </w:rPr>
        <w:t xml:space="preserve">, üretim yöntem ve şekilleri, çalışma ortam ve şartları ile ilgili diğer hususlar dikkate alınarak işyeri için belirlenen tehlike grubunu,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Diğer Sağlık Personeli</w:t>
      </w:r>
      <w:r w:rsidRPr="00F148E7">
        <w:rPr>
          <w:rFonts w:ascii="Times New Roman" w:eastAsia="Times New Roman" w:hAnsi="Times New Roman" w:cs="Times New Roman"/>
          <w:color w:val="auto"/>
          <w:sz w:val="24"/>
          <w:szCs w:val="24"/>
        </w:rPr>
        <w:t xml:space="preserve">: İş sağlığı ve güvenliği alanında görev yapmak üzere ÇSGB tarafından yetkilendirilmiş işyeri diğer sağlık personeli belgesine sahip elamanı </w:t>
      </w:r>
    </w:p>
    <w:p w:rsidR="00A30C5D" w:rsidRPr="00F148E7" w:rsidRDefault="006C11A4">
      <w:pPr>
        <w:numPr>
          <w:ilvl w:val="0"/>
          <w:numId w:val="5"/>
        </w:numPr>
        <w:spacing w:after="87" w:line="234"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Destek elemanı:</w:t>
      </w:r>
      <w:r w:rsidRPr="00F148E7">
        <w:rPr>
          <w:rFonts w:ascii="Times New Roman" w:eastAsia="Times New Roman" w:hAnsi="Times New Roman" w:cs="Times New Roman"/>
          <w:color w:val="auto"/>
          <w:sz w:val="24"/>
          <w:szCs w:val="24"/>
        </w:rPr>
        <w:t xml:space="preserve"> Asli görevinin yanında iş sağlığı ve güvenliği ile ilgili önleme, koruma, tahliye, yangınla mücadele, ilk yardım ve benzeri konularda özel olarak görevlendirilmiş uygun donanım ve yeterli eğitime sahip kişiyi, </w:t>
      </w:r>
    </w:p>
    <w:p w:rsidR="00A30C5D" w:rsidRPr="00F148E7" w:rsidRDefault="006C11A4">
      <w:pPr>
        <w:numPr>
          <w:ilvl w:val="0"/>
          <w:numId w:val="5"/>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Çalışan temsilcisi</w:t>
      </w:r>
      <w:r w:rsidRPr="00F148E7">
        <w:rPr>
          <w:rFonts w:ascii="Times New Roman" w:eastAsia="Times New Roman" w:hAnsi="Times New Roman" w:cs="Times New Roman"/>
          <w:color w:val="auto"/>
          <w:sz w:val="24"/>
          <w:szCs w:val="24"/>
        </w:rPr>
        <w:t xml:space="preserve">: İş sağlığı ve güvenliği ile ilgili çalışmalara katılma, çalışmaları izleme, tedbir alınmasını isteme, tekliflerde bulunma ve benzeri konularda çalışanları temsil etmeye yetkili çalışanı, </w:t>
      </w:r>
    </w:p>
    <w:p w:rsidR="00A30C5D" w:rsidRPr="00F148E7" w:rsidRDefault="006C11A4">
      <w:pPr>
        <w:numPr>
          <w:ilvl w:val="0"/>
          <w:numId w:val="5"/>
        </w:numPr>
        <w:spacing w:after="287"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Asıl İşveren –Alt İşveren (Alt Yüklenici) İlişkisi:</w:t>
      </w:r>
      <w:r w:rsidRPr="00F148E7">
        <w:rPr>
          <w:rFonts w:ascii="Times New Roman" w:eastAsia="Times New Roman" w:hAnsi="Times New Roman" w:cs="Times New Roman"/>
          <w:color w:val="auto"/>
          <w:sz w:val="24"/>
          <w:szCs w:val="24"/>
        </w:rPr>
        <w:t xml:space="preserve"> Bir işverenin,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ilişkidir. </w:t>
      </w:r>
    </w:p>
    <w:p w:rsidR="00A30C5D" w:rsidRPr="00F148E7" w:rsidRDefault="006C11A4">
      <w:pPr>
        <w:spacing w:after="288"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Alt İşveren (Alt Yüklenici) :</w:t>
      </w:r>
      <w:r w:rsidRPr="00F148E7">
        <w:rPr>
          <w:rFonts w:ascii="Times New Roman" w:eastAsia="Times New Roman" w:hAnsi="Times New Roman" w:cs="Times New Roman"/>
          <w:color w:val="auto"/>
          <w:sz w:val="24"/>
          <w:szCs w:val="24"/>
        </w:rPr>
        <w:t xml:space="preserve"> İşverenden asıl işin bir bölümünde veya yardımcı işlerinde iş alan ve bu iş için görevlendirdiği işçilerini sadece bu işyerinde aldığı işte çalıştıran gerçek veya tüzel kişidir. </w:t>
      </w:r>
    </w:p>
    <w:p w:rsidR="00A30C5D" w:rsidRPr="00F148E7" w:rsidRDefault="006C11A4">
      <w:pPr>
        <w:spacing w:after="284"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Güvenlik ve Sağlık İşaretleri: </w:t>
      </w:r>
      <w:r w:rsidRPr="00CA130B">
        <w:rPr>
          <w:rFonts w:ascii="Times New Roman" w:eastAsia="Times New Roman" w:hAnsi="Times New Roman" w:cs="Times New Roman"/>
          <w:color w:val="auto"/>
          <w:sz w:val="24"/>
          <w:szCs w:val="24"/>
        </w:rPr>
        <w:t>Özel</w:t>
      </w:r>
      <w:r w:rsidRPr="00F148E7">
        <w:rPr>
          <w:rFonts w:ascii="Times New Roman" w:eastAsia="Times New Roman" w:hAnsi="Times New Roman" w:cs="Times New Roman"/>
          <w:color w:val="auto"/>
          <w:sz w:val="24"/>
          <w:szCs w:val="24"/>
        </w:rPr>
        <w:t xml:space="preserve"> bir amaç, faaliyet veya durumu işaret eden levha, renk, sesli ve/veya ışıklı sinyal, sözlü iletişim ya da el–kol işareti yoluyla iş Sağlığı ve Güvenliği hakkında bilgi veren, tehlikelere karşı uyaran ya da talimat veren işaretlerdir. </w:t>
      </w:r>
    </w:p>
    <w:p w:rsidR="00A30C5D" w:rsidRPr="00F148E7" w:rsidRDefault="006C11A4">
      <w:pPr>
        <w:spacing w:after="28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Yasak İşareti: </w:t>
      </w:r>
      <w:r w:rsidRPr="00CA130B">
        <w:rPr>
          <w:rFonts w:ascii="Times New Roman" w:eastAsia="Times New Roman" w:hAnsi="Times New Roman" w:cs="Times New Roman"/>
          <w:color w:val="auto"/>
          <w:sz w:val="24"/>
          <w:szCs w:val="24"/>
        </w:rPr>
        <w:t>Tehlikeye</w:t>
      </w:r>
      <w:r w:rsidRPr="00F148E7">
        <w:rPr>
          <w:rFonts w:ascii="Times New Roman" w:eastAsia="Times New Roman" w:hAnsi="Times New Roman" w:cs="Times New Roman"/>
          <w:color w:val="auto"/>
          <w:sz w:val="24"/>
          <w:szCs w:val="24"/>
        </w:rPr>
        <w:t xml:space="preserve"> neden olacak veya tehlikeye maruz bırakacak bir davranışı yasaklayan işarettir. </w:t>
      </w:r>
    </w:p>
    <w:p w:rsidR="00A30C5D" w:rsidRPr="00F148E7" w:rsidRDefault="006C11A4">
      <w:pPr>
        <w:spacing w:after="269"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Uyarı İşareti: </w:t>
      </w:r>
      <w:r w:rsidRPr="00CA130B">
        <w:rPr>
          <w:rFonts w:ascii="Times New Roman" w:eastAsia="Times New Roman" w:hAnsi="Times New Roman" w:cs="Times New Roman"/>
          <w:color w:val="auto"/>
          <w:sz w:val="24"/>
          <w:szCs w:val="24"/>
        </w:rPr>
        <w:t>Bir</w:t>
      </w:r>
      <w:r w:rsidRPr="00F148E7">
        <w:rPr>
          <w:rFonts w:ascii="Times New Roman" w:eastAsia="Times New Roman" w:hAnsi="Times New Roman" w:cs="Times New Roman"/>
          <w:color w:val="auto"/>
          <w:sz w:val="24"/>
          <w:szCs w:val="24"/>
        </w:rPr>
        <w:t xml:space="preserve"> tehlikeye neden olabilecek veya zarar verecek durum hakkında uyarıda bulunan işarettir. </w:t>
      </w:r>
    </w:p>
    <w:p w:rsidR="00A30C5D" w:rsidRPr="00F148E7" w:rsidRDefault="006C11A4">
      <w:pPr>
        <w:spacing w:after="290"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Emredici İşaret: </w:t>
      </w:r>
      <w:r w:rsidRPr="00CA130B">
        <w:rPr>
          <w:rFonts w:ascii="Times New Roman" w:eastAsia="Times New Roman" w:hAnsi="Times New Roman" w:cs="Times New Roman"/>
          <w:color w:val="auto"/>
          <w:sz w:val="24"/>
          <w:szCs w:val="24"/>
        </w:rPr>
        <w:t xml:space="preserve">Uyulması </w:t>
      </w:r>
      <w:r w:rsidRPr="00F148E7">
        <w:rPr>
          <w:rFonts w:ascii="Times New Roman" w:eastAsia="Times New Roman" w:hAnsi="Times New Roman" w:cs="Times New Roman"/>
          <w:color w:val="auto"/>
          <w:sz w:val="24"/>
          <w:szCs w:val="24"/>
        </w:rPr>
        <w:t xml:space="preserve">zorunlu bir davranışı belirleyen işarettir. </w:t>
      </w:r>
    </w:p>
    <w:p w:rsidR="00A30C5D" w:rsidRPr="00F148E7" w:rsidRDefault="006C11A4">
      <w:pPr>
        <w:spacing w:after="28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Acil Çıkış ve İlkyardım İşaretleri: </w:t>
      </w:r>
      <w:r w:rsidRPr="00CA130B">
        <w:rPr>
          <w:rFonts w:ascii="Times New Roman" w:eastAsia="Times New Roman" w:hAnsi="Times New Roman" w:cs="Times New Roman"/>
          <w:color w:val="auto"/>
          <w:sz w:val="24"/>
          <w:szCs w:val="24"/>
        </w:rPr>
        <w:t>Acil</w:t>
      </w:r>
      <w:r w:rsidRPr="00F148E7">
        <w:rPr>
          <w:rFonts w:ascii="Times New Roman" w:eastAsia="Times New Roman" w:hAnsi="Times New Roman" w:cs="Times New Roman"/>
          <w:color w:val="auto"/>
          <w:sz w:val="24"/>
          <w:szCs w:val="24"/>
        </w:rPr>
        <w:t xml:space="preserve"> çıkış yolları, ilkyardım veya kurtarma ile ilgili bilgi veren işaretlerdir. </w:t>
      </w:r>
    </w:p>
    <w:p w:rsidR="00A30C5D" w:rsidRPr="00F148E7" w:rsidRDefault="006C11A4">
      <w:pPr>
        <w:spacing w:after="28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İşaret Levhası: </w:t>
      </w:r>
      <w:r w:rsidR="00CA130B" w:rsidRPr="00CA130B">
        <w:rPr>
          <w:rFonts w:ascii="Times New Roman" w:eastAsia="Times New Roman" w:hAnsi="Times New Roman" w:cs="Times New Roman"/>
          <w:color w:val="auto"/>
          <w:sz w:val="24"/>
          <w:szCs w:val="24"/>
        </w:rPr>
        <w:t xml:space="preserve">Geometrik </w:t>
      </w:r>
      <w:r w:rsidR="00CA130B" w:rsidRPr="00F148E7">
        <w:rPr>
          <w:rFonts w:ascii="Times New Roman" w:eastAsia="Times New Roman" w:hAnsi="Times New Roman" w:cs="Times New Roman"/>
          <w:color w:val="auto"/>
          <w:sz w:val="24"/>
          <w:szCs w:val="24"/>
        </w:rPr>
        <w:t>şekil</w:t>
      </w:r>
      <w:r w:rsidRPr="00F148E7">
        <w:rPr>
          <w:rFonts w:ascii="Times New Roman" w:eastAsia="Times New Roman" w:hAnsi="Times New Roman" w:cs="Times New Roman"/>
          <w:color w:val="auto"/>
          <w:sz w:val="24"/>
          <w:szCs w:val="24"/>
        </w:rPr>
        <w:t xml:space="preserve">, resim, sembol, </w:t>
      </w:r>
      <w:proofErr w:type="spellStart"/>
      <w:r w:rsidRPr="00F148E7">
        <w:rPr>
          <w:rFonts w:ascii="Times New Roman" w:eastAsia="Times New Roman" w:hAnsi="Times New Roman" w:cs="Times New Roman"/>
          <w:color w:val="auto"/>
          <w:sz w:val="24"/>
          <w:szCs w:val="24"/>
        </w:rPr>
        <w:t>piktogram</w:t>
      </w:r>
      <w:proofErr w:type="spellEnd"/>
      <w:r w:rsidRPr="00F148E7">
        <w:rPr>
          <w:rFonts w:ascii="Times New Roman" w:eastAsia="Times New Roman" w:hAnsi="Times New Roman" w:cs="Times New Roman"/>
          <w:color w:val="auto"/>
          <w:sz w:val="24"/>
          <w:szCs w:val="24"/>
        </w:rPr>
        <w:t xml:space="preserve"> ve renklerden oluşturulan ve gerektiğinde yeterli aydınlatma ile görülebilir hale getirilmiş özel bilgi ileten levhadır. </w:t>
      </w:r>
    </w:p>
    <w:p w:rsidR="00A30C5D" w:rsidRPr="00F148E7" w:rsidRDefault="006C11A4">
      <w:pPr>
        <w:spacing w:after="28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Ek Bilgi Levhası: </w:t>
      </w:r>
      <w:r w:rsidRPr="00F148E7">
        <w:rPr>
          <w:rFonts w:ascii="Times New Roman" w:eastAsia="Times New Roman" w:hAnsi="Times New Roman" w:cs="Times New Roman"/>
          <w:color w:val="auto"/>
          <w:sz w:val="24"/>
          <w:szCs w:val="24"/>
        </w:rPr>
        <w:t xml:space="preserve">Bir işaret levhası ile beraber kullanılan ve ek bilgi sağlayan levhadır. </w:t>
      </w:r>
    </w:p>
    <w:p w:rsidR="00A30C5D" w:rsidRPr="00F148E7" w:rsidRDefault="006C11A4">
      <w:pPr>
        <w:spacing w:after="3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Güvenlik Rengi:</w:t>
      </w:r>
      <w:r w:rsidRPr="00F148E7">
        <w:rPr>
          <w:rFonts w:ascii="Times New Roman" w:eastAsia="Times New Roman" w:hAnsi="Times New Roman" w:cs="Times New Roman"/>
          <w:color w:val="auto"/>
          <w:sz w:val="24"/>
          <w:szCs w:val="24"/>
        </w:rPr>
        <w:t xml:space="preserve"> Özel bir güvenlik anlamı verilen renktir. </w:t>
      </w:r>
    </w:p>
    <w:p w:rsidR="00A30C5D" w:rsidRPr="00F148E7" w:rsidRDefault="006C11A4">
      <w:pPr>
        <w:spacing w:after="284"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Sembol veya </w:t>
      </w:r>
      <w:proofErr w:type="spellStart"/>
      <w:r w:rsidR="00CA130B" w:rsidRPr="00F148E7">
        <w:rPr>
          <w:rFonts w:ascii="Times New Roman" w:eastAsia="Times New Roman" w:hAnsi="Times New Roman" w:cs="Times New Roman"/>
          <w:b/>
          <w:color w:val="auto"/>
          <w:sz w:val="24"/>
          <w:szCs w:val="24"/>
        </w:rPr>
        <w:t>Piktogram</w:t>
      </w:r>
      <w:proofErr w:type="spellEnd"/>
      <w:r w:rsidR="00CA130B" w:rsidRPr="00F148E7">
        <w:rPr>
          <w:rFonts w:ascii="Times New Roman" w:eastAsia="Times New Roman" w:hAnsi="Times New Roman" w:cs="Times New Roman"/>
          <w:b/>
          <w:color w:val="auto"/>
          <w:sz w:val="24"/>
          <w:szCs w:val="24"/>
        </w:rPr>
        <w:t xml:space="preserve">: </w:t>
      </w:r>
      <w:r w:rsidR="00CA130B" w:rsidRPr="00CA130B">
        <w:rPr>
          <w:rFonts w:ascii="Times New Roman" w:eastAsia="Times New Roman" w:hAnsi="Times New Roman" w:cs="Times New Roman"/>
          <w:color w:val="auto"/>
          <w:sz w:val="24"/>
          <w:szCs w:val="24"/>
        </w:rPr>
        <w:t>Bir</w:t>
      </w:r>
      <w:r w:rsidRPr="00F148E7">
        <w:rPr>
          <w:rFonts w:ascii="Times New Roman" w:eastAsia="Times New Roman" w:hAnsi="Times New Roman" w:cs="Times New Roman"/>
          <w:color w:val="auto"/>
          <w:sz w:val="24"/>
          <w:szCs w:val="24"/>
        </w:rPr>
        <w:t xml:space="preserve"> </w:t>
      </w:r>
      <w:r w:rsidR="00CA130B" w:rsidRPr="00F148E7">
        <w:rPr>
          <w:rFonts w:ascii="Times New Roman" w:eastAsia="Times New Roman" w:hAnsi="Times New Roman" w:cs="Times New Roman"/>
          <w:color w:val="auto"/>
          <w:sz w:val="24"/>
          <w:szCs w:val="24"/>
        </w:rPr>
        <w:t>işaret levhası</w:t>
      </w:r>
      <w:r w:rsidRPr="00F148E7">
        <w:rPr>
          <w:rFonts w:ascii="Times New Roman" w:eastAsia="Times New Roman" w:hAnsi="Times New Roman" w:cs="Times New Roman"/>
          <w:color w:val="auto"/>
          <w:sz w:val="24"/>
          <w:szCs w:val="24"/>
        </w:rPr>
        <w:t xml:space="preserve"> veya ışıklandırılmış yüzey üzerinde kullanılan ve özel bir durumu veya özel bir davranışı tanımlayan şekildir. </w:t>
      </w:r>
    </w:p>
    <w:p w:rsidR="00A30C5D" w:rsidRPr="00F148E7" w:rsidRDefault="006C11A4">
      <w:pPr>
        <w:spacing w:after="280"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Işıklı İşaret:</w:t>
      </w:r>
      <w:r w:rsidRPr="00F148E7">
        <w:rPr>
          <w:rFonts w:ascii="Times New Roman" w:eastAsia="Times New Roman" w:hAnsi="Times New Roman" w:cs="Times New Roman"/>
          <w:color w:val="auto"/>
          <w:sz w:val="24"/>
          <w:szCs w:val="24"/>
        </w:rPr>
        <w:t xml:space="preserve"> Saydam veya yarı saydam malzemeden yapılmış, içeriden veya arkadan aydınlatılarak ışıklı bir yüzey görünümü verilmiş işaret düzeneğidir. </w:t>
      </w:r>
    </w:p>
    <w:p w:rsidR="00A30C5D" w:rsidRPr="00F148E7" w:rsidRDefault="006C11A4">
      <w:pPr>
        <w:spacing w:after="28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Sesli Sinyal:</w:t>
      </w:r>
      <w:r w:rsidRPr="00F148E7">
        <w:rPr>
          <w:rFonts w:ascii="Times New Roman" w:eastAsia="Times New Roman" w:hAnsi="Times New Roman" w:cs="Times New Roman"/>
          <w:color w:val="auto"/>
          <w:sz w:val="24"/>
          <w:szCs w:val="24"/>
        </w:rPr>
        <w:t xml:space="preserve"> İnsan sesi ya da yapay insan sesi kullanmaksızın, özel amaçla yapılmış bir düzeneğin çıkardığı ve yaydığı, belirli bir anlama gelen kodlanmış sestir. </w:t>
      </w:r>
    </w:p>
    <w:p w:rsidR="00A30C5D" w:rsidRPr="00F148E7" w:rsidRDefault="006C11A4">
      <w:pPr>
        <w:spacing w:after="28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Ekranlı Araç: Uygulanan</w:t>
      </w:r>
      <w:r w:rsidRPr="00F148E7">
        <w:rPr>
          <w:rFonts w:ascii="Times New Roman" w:eastAsia="Times New Roman" w:hAnsi="Times New Roman" w:cs="Times New Roman"/>
          <w:color w:val="auto"/>
          <w:sz w:val="24"/>
          <w:szCs w:val="24"/>
        </w:rPr>
        <w:t xml:space="preserve"> işlemin içeriğine bakılmaksızın ekranında harf, rakam, şekil, grafik ve resim gösteren her türlü araçtır. </w:t>
      </w:r>
    </w:p>
    <w:p w:rsidR="00A30C5D" w:rsidRPr="00F148E7" w:rsidRDefault="006C11A4">
      <w:pPr>
        <w:spacing w:after="28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lastRenderedPageBreak/>
        <w:t>Operatör</w:t>
      </w:r>
      <w:r w:rsidRPr="00CA130B">
        <w:rPr>
          <w:rFonts w:ascii="Times New Roman" w:eastAsia="Times New Roman" w:hAnsi="Times New Roman" w:cs="Times New Roman"/>
          <w:color w:val="auto"/>
          <w:sz w:val="24"/>
          <w:szCs w:val="24"/>
        </w:rPr>
        <w:t>: Ekranlı</w:t>
      </w:r>
      <w:r w:rsidRPr="00F148E7">
        <w:rPr>
          <w:rFonts w:ascii="Times New Roman" w:eastAsia="Times New Roman" w:hAnsi="Times New Roman" w:cs="Times New Roman"/>
          <w:color w:val="auto"/>
          <w:sz w:val="24"/>
          <w:szCs w:val="24"/>
        </w:rPr>
        <w:t xml:space="preserve"> aracı kullanan kişidir. </w:t>
      </w:r>
    </w:p>
    <w:p w:rsidR="00A30C5D" w:rsidRPr="00F148E7" w:rsidRDefault="006C11A4">
      <w:pPr>
        <w:spacing w:after="28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Zorlayıcı Travmalar: </w:t>
      </w:r>
      <w:r w:rsidRPr="00CA130B">
        <w:rPr>
          <w:rFonts w:ascii="Times New Roman" w:eastAsia="Times New Roman" w:hAnsi="Times New Roman" w:cs="Times New Roman"/>
          <w:color w:val="auto"/>
          <w:sz w:val="24"/>
          <w:szCs w:val="24"/>
        </w:rPr>
        <w:t>Göz</w:t>
      </w:r>
      <w:r w:rsidRPr="00F148E7">
        <w:rPr>
          <w:rFonts w:ascii="Times New Roman" w:eastAsia="Times New Roman" w:hAnsi="Times New Roman" w:cs="Times New Roman"/>
          <w:color w:val="auto"/>
          <w:sz w:val="24"/>
          <w:szCs w:val="24"/>
        </w:rPr>
        <w:t xml:space="preserve"> yorgunluğu, kas gücünün aşırı kullanımı, uygun olmayan duruş biçimi, uzun süre ekranlı araç karşısında ara vermeden çalışma, aşırı iş yükü duygusu, zihinsel yorgunluk ve stres ile gürültü, ısı, nem ve aydınlatmanın neden olduğu olumsuzlukların tümüdür. </w:t>
      </w:r>
    </w:p>
    <w:p w:rsidR="00A30C5D" w:rsidRPr="00F148E7" w:rsidRDefault="006C11A4">
      <w:pPr>
        <w:spacing w:after="278"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Çalışma Merkezi :</w:t>
      </w:r>
      <w:r w:rsidRPr="00F148E7">
        <w:rPr>
          <w:rFonts w:ascii="Times New Roman" w:eastAsia="Times New Roman" w:hAnsi="Times New Roman" w:cs="Times New Roman"/>
          <w:color w:val="auto"/>
          <w:sz w:val="24"/>
          <w:szCs w:val="24"/>
        </w:rPr>
        <w:t xml:space="preserve"> Bakanlık merkez ve taşra birimleri, müdür odası, müdür yardımcısı odaları, çalışma  odaları, sınıflar, atölye ve </w:t>
      </w:r>
      <w:proofErr w:type="spellStart"/>
      <w:r w:rsidRPr="00F148E7">
        <w:rPr>
          <w:rFonts w:ascii="Times New Roman" w:eastAsia="Times New Roman" w:hAnsi="Times New Roman" w:cs="Times New Roman"/>
          <w:color w:val="auto"/>
          <w:sz w:val="24"/>
          <w:szCs w:val="24"/>
        </w:rPr>
        <w:t>laboratuarlar</w:t>
      </w:r>
      <w:proofErr w:type="spellEnd"/>
      <w:r w:rsidRPr="00F148E7">
        <w:rPr>
          <w:rFonts w:ascii="Times New Roman" w:eastAsia="Times New Roman" w:hAnsi="Times New Roman" w:cs="Times New Roman"/>
          <w:color w:val="auto"/>
          <w:sz w:val="24"/>
          <w:szCs w:val="24"/>
        </w:rPr>
        <w:t xml:space="preserve">, </w:t>
      </w:r>
      <w:proofErr w:type="spellStart"/>
      <w:r w:rsidRPr="00F148E7">
        <w:rPr>
          <w:rFonts w:ascii="Times New Roman" w:eastAsia="Times New Roman" w:hAnsi="Times New Roman" w:cs="Times New Roman"/>
          <w:color w:val="auto"/>
          <w:sz w:val="24"/>
          <w:szCs w:val="24"/>
        </w:rPr>
        <w:t>kütüphane,spor</w:t>
      </w:r>
      <w:proofErr w:type="spellEnd"/>
      <w:r w:rsidRPr="00F148E7">
        <w:rPr>
          <w:rFonts w:ascii="Times New Roman" w:eastAsia="Times New Roman" w:hAnsi="Times New Roman" w:cs="Times New Roman"/>
          <w:color w:val="auto"/>
          <w:sz w:val="24"/>
          <w:szCs w:val="24"/>
        </w:rPr>
        <w:t xml:space="preserve"> salonu, toplantı salonları, makina ve tezgah çalıştırma yerleri, operatörün oturduğu sandalye, ekranlı aracın konulduğu masa, bilgi kayıt ünitesi, monitör, klavye, yazıcı, telefon, faks, modem ve benzeri aksesuar ve ekranlı araçla ilgili tüm donanımların tamamının veya bir kısmının bulunduğu çalışma yeri ile varsa araç kullanma (sürücülük) </w:t>
      </w:r>
      <w:proofErr w:type="spellStart"/>
      <w:r w:rsidRPr="00F148E7">
        <w:rPr>
          <w:rFonts w:ascii="Times New Roman" w:eastAsia="Times New Roman" w:hAnsi="Times New Roman" w:cs="Times New Roman"/>
          <w:color w:val="auto"/>
          <w:sz w:val="24"/>
          <w:szCs w:val="24"/>
        </w:rPr>
        <w:t>v.b</w:t>
      </w:r>
      <w:proofErr w:type="spellEnd"/>
      <w:r w:rsidRPr="00F148E7">
        <w:rPr>
          <w:rFonts w:ascii="Times New Roman" w:eastAsia="Times New Roman" w:hAnsi="Times New Roman" w:cs="Times New Roman"/>
          <w:color w:val="auto"/>
          <w:sz w:val="24"/>
          <w:szCs w:val="24"/>
        </w:rPr>
        <w:t>. yerlerdir</w:t>
      </w:r>
      <w:proofErr w:type="gramStart"/>
      <w:r w:rsidRPr="00F148E7">
        <w:rPr>
          <w:rFonts w:ascii="Times New Roman" w:eastAsia="Times New Roman" w:hAnsi="Times New Roman" w:cs="Times New Roman"/>
          <w:color w:val="auto"/>
          <w:sz w:val="24"/>
          <w:szCs w:val="24"/>
        </w:rPr>
        <w:t>..</w:t>
      </w:r>
      <w:proofErr w:type="gramEnd"/>
      <w:r w:rsidRPr="00F148E7">
        <w:rPr>
          <w:rFonts w:ascii="Times New Roman" w:eastAsia="Times New Roman" w:hAnsi="Times New Roman" w:cs="Times New Roman"/>
          <w:color w:val="auto"/>
          <w:sz w:val="24"/>
          <w:szCs w:val="24"/>
        </w:rPr>
        <w:t xml:space="preserve"> </w:t>
      </w:r>
    </w:p>
    <w:p w:rsidR="00A30C5D" w:rsidRPr="00F148E7" w:rsidRDefault="006C11A4">
      <w:pPr>
        <w:spacing w:after="251"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Kimyasal Madde:</w:t>
      </w:r>
      <w:r w:rsidRPr="00F148E7">
        <w:rPr>
          <w:rFonts w:ascii="Times New Roman" w:eastAsia="Times New Roman" w:hAnsi="Times New Roman" w:cs="Times New Roman"/>
          <w:color w:val="auto"/>
          <w:sz w:val="24"/>
          <w:szCs w:val="24"/>
        </w:rPr>
        <w:t xml:space="preserve"> Doğal halde bulunan / üretilen veya herhangi bir işlem sırasında veya atık olarak ortaya çıkan / kazara oluşan her türlü element, bileşik veya karışımlardır. </w:t>
      </w:r>
    </w:p>
    <w:p w:rsidR="00A30C5D" w:rsidRPr="00F148E7" w:rsidRDefault="006C11A4">
      <w:pPr>
        <w:spacing w:after="3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Tehlikeli Kimyasal Madde: </w:t>
      </w:r>
      <w:r w:rsidRPr="00CA130B">
        <w:rPr>
          <w:rFonts w:ascii="Times New Roman" w:eastAsia="Times New Roman" w:hAnsi="Times New Roman" w:cs="Times New Roman"/>
          <w:color w:val="auto"/>
          <w:sz w:val="24"/>
          <w:szCs w:val="24"/>
        </w:rPr>
        <w:t>Kimyasal</w:t>
      </w:r>
      <w:r w:rsidRPr="00F148E7">
        <w:rPr>
          <w:rFonts w:ascii="Times New Roman" w:eastAsia="Times New Roman" w:hAnsi="Times New Roman" w:cs="Times New Roman"/>
          <w:color w:val="auto"/>
          <w:sz w:val="24"/>
          <w:szCs w:val="24"/>
        </w:rPr>
        <w:t xml:space="preserve">, </w:t>
      </w:r>
      <w:proofErr w:type="spellStart"/>
      <w:r w:rsidRPr="00F148E7">
        <w:rPr>
          <w:rFonts w:ascii="Times New Roman" w:eastAsia="Times New Roman" w:hAnsi="Times New Roman" w:cs="Times New Roman"/>
          <w:color w:val="auto"/>
          <w:sz w:val="24"/>
          <w:szCs w:val="24"/>
        </w:rPr>
        <w:t>fiziko</w:t>
      </w:r>
      <w:proofErr w:type="spellEnd"/>
      <w:r w:rsidRPr="00F148E7">
        <w:rPr>
          <w:rFonts w:ascii="Times New Roman" w:eastAsia="Times New Roman" w:hAnsi="Times New Roman" w:cs="Times New Roman"/>
          <w:color w:val="auto"/>
          <w:sz w:val="24"/>
          <w:szCs w:val="24"/>
        </w:rPr>
        <w:t xml:space="preserve">-kimyasal veya </w:t>
      </w:r>
      <w:proofErr w:type="spellStart"/>
      <w:r w:rsidRPr="00F148E7">
        <w:rPr>
          <w:rFonts w:ascii="Times New Roman" w:eastAsia="Times New Roman" w:hAnsi="Times New Roman" w:cs="Times New Roman"/>
          <w:color w:val="auto"/>
          <w:sz w:val="24"/>
          <w:szCs w:val="24"/>
        </w:rPr>
        <w:t>toksikolojik</w:t>
      </w:r>
      <w:proofErr w:type="spellEnd"/>
      <w:r w:rsidRPr="00F148E7">
        <w:rPr>
          <w:rFonts w:ascii="Times New Roman" w:eastAsia="Times New Roman" w:hAnsi="Times New Roman" w:cs="Times New Roman"/>
          <w:color w:val="auto"/>
          <w:sz w:val="24"/>
          <w:szCs w:val="24"/>
        </w:rPr>
        <w:t xml:space="preserve"> özellikleri ve kullanılma veya işyerinde bulundurulma şekli nedeni ile işçilerin sağlık ve güvenliği yönünden risk oluşturabilecek maddelerdir. </w:t>
      </w:r>
    </w:p>
    <w:p w:rsidR="00A30C5D" w:rsidRPr="00F148E7" w:rsidRDefault="006C11A4">
      <w:pPr>
        <w:spacing w:after="274"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Sağlık </w:t>
      </w:r>
      <w:r w:rsidR="00CA130B" w:rsidRPr="00F148E7">
        <w:rPr>
          <w:rFonts w:ascii="Times New Roman" w:eastAsia="Times New Roman" w:hAnsi="Times New Roman" w:cs="Times New Roman"/>
          <w:b/>
          <w:color w:val="auto"/>
          <w:sz w:val="24"/>
          <w:szCs w:val="24"/>
        </w:rPr>
        <w:t xml:space="preserve">Gözetimi: </w:t>
      </w:r>
      <w:r w:rsidR="00CA130B" w:rsidRPr="00CA130B">
        <w:rPr>
          <w:rFonts w:ascii="Times New Roman" w:eastAsia="Times New Roman" w:hAnsi="Times New Roman" w:cs="Times New Roman"/>
          <w:color w:val="auto"/>
          <w:sz w:val="24"/>
          <w:szCs w:val="24"/>
        </w:rPr>
        <w:t>Çalışanların</w:t>
      </w:r>
      <w:r w:rsidRPr="00F148E7">
        <w:rPr>
          <w:rFonts w:ascii="Times New Roman" w:eastAsia="Times New Roman" w:hAnsi="Times New Roman" w:cs="Times New Roman"/>
          <w:color w:val="auto"/>
          <w:sz w:val="24"/>
          <w:szCs w:val="24"/>
        </w:rPr>
        <w:t xml:space="preserve"> belirli bir kimyasal maddeye </w:t>
      </w:r>
      <w:proofErr w:type="spellStart"/>
      <w:r w:rsidRPr="00F148E7">
        <w:rPr>
          <w:rFonts w:ascii="Times New Roman" w:eastAsia="Times New Roman" w:hAnsi="Times New Roman" w:cs="Times New Roman"/>
          <w:color w:val="auto"/>
          <w:sz w:val="24"/>
          <w:szCs w:val="24"/>
        </w:rPr>
        <w:t>maruziyetleri</w:t>
      </w:r>
      <w:proofErr w:type="spellEnd"/>
      <w:r w:rsidRPr="00F148E7">
        <w:rPr>
          <w:rFonts w:ascii="Times New Roman" w:eastAsia="Times New Roman" w:hAnsi="Times New Roman" w:cs="Times New Roman"/>
          <w:color w:val="auto"/>
          <w:sz w:val="24"/>
          <w:szCs w:val="24"/>
        </w:rPr>
        <w:t xml:space="preserve"> ile ilgili olarak sağlık durumlarının belirlenmesi amacıyla yapılan değerlendirmelerdir. </w:t>
      </w:r>
    </w:p>
    <w:p w:rsidR="00A30C5D" w:rsidRPr="00F148E7" w:rsidRDefault="006C11A4">
      <w:pPr>
        <w:spacing w:after="285"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b/>
          <w:color w:val="auto"/>
          <w:sz w:val="24"/>
          <w:szCs w:val="24"/>
        </w:rPr>
        <w:t xml:space="preserve">Kaza : </w:t>
      </w:r>
      <w:r w:rsidRPr="00F148E7">
        <w:rPr>
          <w:rFonts w:ascii="Times New Roman" w:eastAsia="Times New Roman" w:hAnsi="Times New Roman" w:cs="Times New Roman"/>
          <w:color w:val="auto"/>
          <w:sz w:val="24"/>
          <w:szCs w:val="24"/>
        </w:rPr>
        <w:t>Ölüme</w:t>
      </w:r>
      <w:proofErr w:type="gramEnd"/>
      <w:r w:rsidRPr="00F148E7">
        <w:rPr>
          <w:rFonts w:ascii="Times New Roman" w:eastAsia="Times New Roman" w:hAnsi="Times New Roman" w:cs="Times New Roman"/>
          <w:color w:val="auto"/>
          <w:sz w:val="24"/>
          <w:szCs w:val="24"/>
        </w:rPr>
        <w:t xml:space="preserve">, hastalıklara, yaralanmalara, maddi zararlara veya diğer kayıplara yol açan ve istenmeyen olaydır. </w:t>
      </w:r>
    </w:p>
    <w:p w:rsidR="00A30C5D" w:rsidRPr="00F148E7" w:rsidRDefault="006C11A4">
      <w:pPr>
        <w:spacing w:after="28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İş kazası</w:t>
      </w:r>
      <w:r w:rsidRPr="00F148E7">
        <w:rPr>
          <w:rFonts w:ascii="Times New Roman" w:eastAsia="Times New Roman" w:hAnsi="Times New Roman" w:cs="Times New Roman"/>
          <w:color w:val="auto"/>
          <w:sz w:val="24"/>
          <w:szCs w:val="24"/>
        </w:rPr>
        <w:t xml:space="preserve">: İşyerinde ve işin yürütümü nedeniyle meydana gelen ölüme sebebiyet veren veya </w:t>
      </w:r>
      <w:proofErr w:type="spellStart"/>
      <w:r w:rsidRPr="00F148E7">
        <w:rPr>
          <w:rFonts w:ascii="Times New Roman" w:eastAsia="Times New Roman" w:hAnsi="Times New Roman" w:cs="Times New Roman"/>
          <w:color w:val="auto"/>
          <w:sz w:val="24"/>
          <w:szCs w:val="24"/>
        </w:rPr>
        <w:t>vucut</w:t>
      </w:r>
      <w:proofErr w:type="spellEnd"/>
      <w:r w:rsidRPr="00F148E7">
        <w:rPr>
          <w:rFonts w:ascii="Times New Roman" w:eastAsia="Times New Roman" w:hAnsi="Times New Roman" w:cs="Times New Roman"/>
          <w:color w:val="auto"/>
          <w:sz w:val="24"/>
          <w:szCs w:val="24"/>
        </w:rPr>
        <w:t xml:space="preserve"> bütünlüğünü ruhen </w:t>
      </w:r>
      <w:proofErr w:type="gramStart"/>
      <w:r w:rsidRPr="00F148E7">
        <w:rPr>
          <w:rFonts w:ascii="Times New Roman" w:eastAsia="Times New Roman" w:hAnsi="Times New Roman" w:cs="Times New Roman"/>
          <w:color w:val="auto"/>
          <w:sz w:val="24"/>
          <w:szCs w:val="24"/>
        </w:rPr>
        <w:t>yada</w:t>
      </w:r>
      <w:proofErr w:type="gramEnd"/>
      <w:r w:rsidRPr="00F148E7">
        <w:rPr>
          <w:rFonts w:ascii="Times New Roman" w:eastAsia="Times New Roman" w:hAnsi="Times New Roman" w:cs="Times New Roman"/>
          <w:color w:val="auto"/>
          <w:sz w:val="24"/>
          <w:szCs w:val="24"/>
        </w:rPr>
        <w:t xml:space="preserve"> bedenden özre uğratan olay </w:t>
      </w:r>
    </w:p>
    <w:p w:rsidR="00A30C5D" w:rsidRPr="00F148E7" w:rsidRDefault="006C11A4">
      <w:pPr>
        <w:spacing w:after="241"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Meslek Hastalığı</w:t>
      </w:r>
      <w:r w:rsidRPr="00F148E7">
        <w:rPr>
          <w:rFonts w:ascii="Times New Roman" w:eastAsia="Times New Roman" w:hAnsi="Times New Roman" w:cs="Times New Roman"/>
          <w:color w:val="auto"/>
          <w:sz w:val="24"/>
          <w:szCs w:val="24"/>
        </w:rPr>
        <w:t xml:space="preserve">: Mesleki risklere </w:t>
      </w:r>
      <w:proofErr w:type="spellStart"/>
      <w:r w:rsidRPr="00F148E7">
        <w:rPr>
          <w:rFonts w:ascii="Times New Roman" w:eastAsia="Times New Roman" w:hAnsi="Times New Roman" w:cs="Times New Roman"/>
          <w:color w:val="auto"/>
          <w:sz w:val="24"/>
          <w:szCs w:val="24"/>
        </w:rPr>
        <w:t>maruziyet</w:t>
      </w:r>
      <w:proofErr w:type="spellEnd"/>
      <w:r w:rsidRPr="00F148E7">
        <w:rPr>
          <w:rFonts w:ascii="Times New Roman" w:eastAsia="Times New Roman" w:hAnsi="Times New Roman" w:cs="Times New Roman"/>
          <w:color w:val="auto"/>
          <w:sz w:val="24"/>
          <w:szCs w:val="24"/>
        </w:rPr>
        <w:t xml:space="preserve"> sonucu ortaya çıkan hastalığı </w:t>
      </w:r>
    </w:p>
    <w:p w:rsidR="00A30C5D" w:rsidRPr="00F148E7" w:rsidRDefault="006C11A4">
      <w:pPr>
        <w:spacing w:after="28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Olay: Kazaya</w:t>
      </w:r>
      <w:r w:rsidRPr="00F148E7">
        <w:rPr>
          <w:rFonts w:ascii="Times New Roman" w:eastAsia="Times New Roman" w:hAnsi="Times New Roman" w:cs="Times New Roman"/>
          <w:color w:val="auto"/>
          <w:sz w:val="24"/>
          <w:szCs w:val="24"/>
        </w:rPr>
        <w:t xml:space="preserve"> neden olan </w:t>
      </w:r>
      <w:proofErr w:type="gramStart"/>
      <w:r w:rsidRPr="00F148E7">
        <w:rPr>
          <w:rFonts w:ascii="Times New Roman" w:eastAsia="Times New Roman" w:hAnsi="Times New Roman" w:cs="Times New Roman"/>
          <w:color w:val="auto"/>
          <w:sz w:val="24"/>
          <w:szCs w:val="24"/>
        </w:rPr>
        <w:t>veya  kazaya</w:t>
      </w:r>
      <w:proofErr w:type="gramEnd"/>
      <w:r w:rsidRPr="00F148E7">
        <w:rPr>
          <w:rFonts w:ascii="Times New Roman" w:eastAsia="Times New Roman" w:hAnsi="Times New Roman" w:cs="Times New Roman"/>
          <w:color w:val="auto"/>
          <w:sz w:val="24"/>
          <w:szCs w:val="24"/>
        </w:rPr>
        <w:t xml:space="preserve"> sebep olma potansiyeline sahip istenmeyen durumdur.  </w:t>
      </w:r>
    </w:p>
    <w:p w:rsidR="004C39D7" w:rsidRPr="00F148E7" w:rsidRDefault="006C11A4">
      <w:pPr>
        <w:spacing w:after="283" w:line="354" w:lineRule="auto"/>
        <w:ind w:left="-5" w:hanging="10"/>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b/>
          <w:color w:val="auto"/>
          <w:sz w:val="24"/>
          <w:szCs w:val="24"/>
        </w:rPr>
        <w:t>Ramak Kala Olay (Hasarsız Olay):</w:t>
      </w:r>
      <w:r w:rsidRPr="00F148E7">
        <w:rPr>
          <w:rFonts w:ascii="Times New Roman" w:eastAsia="Times New Roman" w:hAnsi="Times New Roman" w:cs="Times New Roman"/>
          <w:color w:val="auto"/>
          <w:sz w:val="24"/>
          <w:szCs w:val="24"/>
        </w:rPr>
        <w:t xml:space="preserve"> Hastalığa, ölüme, yaralanmaya, zarara veya diğer kayıplara sebep olmadan gerçekleşen olaylardır. Hasarsız olaylar da olay tanımı kapsamındadır.</w:t>
      </w:r>
    </w:p>
    <w:p w:rsidR="00A30C5D" w:rsidRPr="00F148E7" w:rsidRDefault="006C11A4">
      <w:pPr>
        <w:spacing w:after="283" w:line="354"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İş Ekipmanı: </w:t>
      </w:r>
      <w:r w:rsidRPr="00CA130B">
        <w:rPr>
          <w:rFonts w:ascii="Times New Roman" w:eastAsia="Times New Roman" w:hAnsi="Times New Roman" w:cs="Times New Roman"/>
          <w:color w:val="auto"/>
          <w:sz w:val="24"/>
          <w:szCs w:val="24"/>
        </w:rPr>
        <w:t>İşin</w:t>
      </w:r>
      <w:r w:rsidRPr="00F148E7">
        <w:rPr>
          <w:rFonts w:ascii="Times New Roman" w:eastAsia="Times New Roman" w:hAnsi="Times New Roman" w:cs="Times New Roman"/>
          <w:color w:val="auto"/>
          <w:sz w:val="24"/>
          <w:szCs w:val="24"/>
        </w:rPr>
        <w:t xml:space="preserve"> yapılmasında kullanılan herhangi bir makine, alet ve tesistir. </w:t>
      </w:r>
    </w:p>
    <w:p w:rsidR="00A30C5D" w:rsidRPr="00F148E7" w:rsidRDefault="006C11A4">
      <w:pPr>
        <w:spacing w:after="28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İş Ekipmanının Kullanımı: </w:t>
      </w:r>
      <w:r w:rsidRPr="00CA130B">
        <w:rPr>
          <w:rFonts w:ascii="Times New Roman" w:eastAsia="Times New Roman" w:hAnsi="Times New Roman" w:cs="Times New Roman"/>
          <w:color w:val="auto"/>
          <w:sz w:val="24"/>
          <w:szCs w:val="24"/>
        </w:rPr>
        <w:t>İş</w:t>
      </w:r>
      <w:r w:rsidRPr="00F148E7">
        <w:rPr>
          <w:rFonts w:ascii="Times New Roman" w:eastAsia="Times New Roman" w:hAnsi="Times New Roman" w:cs="Times New Roman"/>
          <w:color w:val="auto"/>
          <w:sz w:val="24"/>
          <w:szCs w:val="24"/>
        </w:rPr>
        <w:t xml:space="preserve"> ekipmanının çalıştırılması, durdurulması, kullanılması, taşınması, tamiri, tadili, bakımı, hizmete sunulması ve temizlenmesi gibi iş ekipmanı ile ilgili her türlü faaliyettir. </w:t>
      </w:r>
    </w:p>
    <w:p w:rsidR="00A30C5D" w:rsidRPr="00F148E7" w:rsidRDefault="006C11A4">
      <w:pPr>
        <w:spacing w:after="28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Elle Taşıma İşi: </w:t>
      </w:r>
      <w:r w:rsidRPr="00CA130B">
        <w:rPr>
          <w:rFonts w:ascii="Times New Roman" w:eastAsia="Times New Roman" w:hAnsi="Times New Roman" w:cs="Times New Roman"/>
          <w:color w:val="auto"/>
          <w:sz w:val="24"/>
          <w:szCs w:val="24"/>
        </w:rPr>
        <w:t>Olumsuz</w:t>
      </w:r>
      <w:r w:rsidRPr="00F148E7">
        <w:rPr>
          <w:rFonts w:ascii="Times New Roman" w:eastAsia="Times New Roman" w:hAnsi="Times New Roman" w:cs="Times New Roman"/>
          <w:color w:val="auto"/>
          <w:sz w:val="24"/>
          <w:szCs w:val="24"/>
        </w:rPr>
        <w:t xml:space="preserve">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olunmasıdır.  </w:t>
      </w:r>
    </w:p>
    <w:p w:rsidR="00A30C5D" w:rsidRPr="00F148E7" w:rsidRDefault="006C11A4">
      <w:pPr>
        <w:spacing w:after="27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Kişisel Koruyucu Donanım (KKD): </w:t>
      </w:r>
      <w:r w:rsidRPr="00F148E7">
        <w:rPr>
          <w:rFonts w:ascii="Times New Roman" w:eastAsia="Times New Roman" w:hAnsi="Times New Roman" w:cs="Times New Roman"/>
          <w:color w:val="auto"/>
          <w:sz w:val="24"/>
          <w:szCs w:val="24"/>
        </w:rPr>
        <w:t xml:space="preserve"> Çalışanı, yürütülen işten kaynaklanan, sağlık ve güvenliği etkileyen bir veya birden fazla riske karşı koruyan, çalışan tarafından giyilen, takılan veya tutulan, bu amaca uygun olarak tasarımı yapılmış tüm alet, araç, gereç ve cihazlardır. </w:t>
      </w:r>
    </w:p>
    <w:p w:rsidR="00A30C5D" w:rsidRPr="00F148E7" w:rsidRDefault="006C11A4">
      <w:pPr>
        <w:spacing w:after="280"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CE Uygunluk İşareti: </w:t>
      </w:r>
      <w:r w:rsidRPr="00CA130B">
        <w:rPr>
          <w:rFonts w:ascii="Times New Roman" w:eastAsia="Times New Roman" w:hAnsi="Times New Roman" w:cs="Times New Roman"/>
          <w:color w:val="auto"/>
          <w:sz w:val="24"/>
          <w:szCs w:val="24"/>
        </w:rPr>
        <w:t>Bir</w:t>
      </w:r>
      <w:r w:rsidRPr="00F148E7">
        <w:rPr>
          <w:rFonts w:ascii="Times New Roman" w:eastAsia="Times New Roman" w:hAnsi="Times New Roman" w:cs="Times New Roman"/>
          <w:color w:val="auto"/>
          <w:sz w:val="24"/>
          <w:szCs w:val="24"/>
        </w:rPr>
        <w:t xml:space="preserve"> KKD' </w:t>
      </w:r>
      <w:proofErr w:type="spellStart"/>
      <w:r w:rsidRPr="00F148E7">
        <w:rPr>
          <w:rFonts w:ascii="Times New Roman" w:eastAsia="Times New Roman" w:hAnsi="Times New Roman" w:cs="Times New Roman"/>
          <w:color w:val="auto"/>
          <w:sz w:val="24"/>
          <w:szCs w:val="24"/>
        </w:rPr>
        <w:t>nin</w:t>
      </w:r>
      <w:proofErr w:type="spellEnd"/>
      <w:r w:rsidRPr="00F148E7">
        <w:rPr>
          <w:rFonts w:ascii="Times New Roman" w:eastAsia="Times New Roman" w:hAnsi="Times New Roman" w:cs="Times New Roman"/>
          <w:color w:val="auto"/>
          <w:sz w:val="24"/>
          <w:szCs w:val="24"/>
        </w:rPr>
        <w:t xml:space="preserve"> ilgili tüm uygunluk değerlendirme işlemlerine tabi tutulduğunu gösteren işarettir. </w:t>
      </w:r>
    </w:p>
    <w:p w:rsidR="00A30C5D" w:rsidRPr="00F148E7" w:rsidRDefault="006C11A4">
      <w:pPr>
        <w:spacing w:after="28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lastRenderedPageBreak/>
        <w:t xml:space="preserve">İşyeri Hekimi: </w:t>
      </w:r>
      <w:r w:rsidRPr="00CA130B">
        <w:rPr>
          <w:rFonts w:ascii="Times New Roman" w:eastAsia="Times New Roman" w:hAnsi="Times New Roman" w:cs="Times New Roman"/>
          <w:color w:val="auto"/>
          <w:sz w:val="24"/>
          <w:szCs w:val="24"/>
        </w:rPr>
        <w:t xml:space="preserve">Çalışanların </w:t>
      </w:r>
      <w:r w:rsidRPr="00F148E7">
        <w:rPr>
          <w:rFonts w:ascii="Times New Roman" w:eastAsia="Times New Roman" w:hAnsi="Times New Roman" w:cs="Times New Roman"/>
          <w:color w:val="auto"/>
          <w:sz w:val="24"/>
          <w:szCs w:val="24"/>
        </w:rPr>
        <w:t>sağlık, kontrol ve izlemini yapan, ilkyardım, acil tedavi, koruyucu sağlık hizmetleri ve günlük poliklinik hizmetlerini yürüten, gereken iş sağlığı ve güvenliği önlemlerinin alınmasını izleyen/sağlayan ve işveren ve çalışanlara sağlık danışmanlığı yapan kişidir.</w:t>
      </w:r>
      <w:r w:rsidRPr="00F148E7">
        <w:rPr>
          <w:rFonts w:ascii="Times New Roman" w:eastAsia="Times New Roman" w:hAnsi="Times New Roman" w:cs="Times New Roman"/>
          <w:b/>
          <w:color w:val="auto"/>
          <w:sz w:val="24"/>
          <w:szCs w:val="24"/>
        </w:rPr>
        <w:t xml:space="preserve"> </w:t>
      </w:r>
    </w:p>
    <w:p w:rsidR="00A30C5D" w:rsidRPr="00F148E7" w:rsidRDefault="006C11A4">
      <w:pPr>
        <w:spacing w:after="28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İş Güvenliği Uzmanı: </w:t>
      </w:r>
      <w:r w:rsidRPr="00CA130B">
        <w:rPr>
          <w:rFonts w:ascii="Times New Roman" w:eastAsia="Times New Roman" w:hAnsi="Times New Roman" w:cs="Times New Roman"/>
          <w:color w:val="auto"/>
          <w:sz w:val="24"/>
          <w:szCs w:val="24"/>
        </w:rPr>
        <w:t>İşyerinin</w:t>
      </w:r>
      <w:r w:rsidRPr="00F148E7">
        <w:rPr>
          <w:rFonts w:ascii="Times New Roman" w:eastAsia="Times New Roman" w:hAnsi="Times New Roman" w:cs="Times New Roman"/>
          <w:color w:val="auto"/>
          <w:sz w:val="24"/>
          <w:szCs w:val="24"/>
        </w:rPr>
        <w:t xml:space="preserve"> iş güvenliği önlemlerinin sağlanması, iş kazalarının ve meslek hastalıklarının önlenmesi için alınacak önlemlerin belirlenmesi ve uygulanmasının izlenmesi hizmetlerini yürüten teknik kişidir.  </w:t>
      </w:r>
    </w:p>
    <w:p w:rsidR="00A30C5D" w:rsidRPr="00F148E7" w:rsidRDefault="006C11A4">
      <w:pPr>
        <w:spacing w:after="288"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Çalışan Temsilcisi: </w:t>
      </w:r>
      <w:r w:rsidRPr="00CA130B">
        <w:rPr>
          <w:rFonts w:ascii="Times New Roman" w:eastAsia="Times New Roman" w:hAnsi="Times New Roman" w:cs="Times New Roman"/>
          <w:color w:val="auto"/>
          <w:sz w:val="24"/>
          <w:szCs w:val="24"/>
        </w:rPr>
        <w:t>İşyerinde</w:t>
      </w:r>
      <w:r w:rsidRPr="00F148E7">
        <w:rPr>
          <w:rFonts w:ascii="Times New Roman" w:eastAsia="Times New Roman" w:hAnsi="Times New Roman" w:cs="Times New Roman"/>
          <w:color w:val="auto"/>
          <w:sz w:val="24"/>
          <w:szCs w:val="24"/>
        </w:rPr>
        <w:t xml:space="preserve"> sağlık ve güvenlik konularında çalışanları temsil etmeye seçilmiş yetkili kişidir.</w:t>
      </w:r>
      <w:r w:rsidRPr="00F148E7">
        <w:rPr>
          <w:rFonts w:ascii="Times New Roman" w:eastAsia="Times New Roman" w:hAnsi="Times New Roman" w:cs="Times New Roman"/>
          <w:b/>
          <w:color w:val="auto"/>
          <w:sz w:val="24"/>
          <w:szCs w:val="24"/>
        </w:rPr>
        <w:t xml:space="preserve"> </w:t>
      </w:r>
    </w:p>
    <w:p w:rsidR="00A30C5D" w:rsidRPr="00F148E7" w:rsidRDefault="006C11A4">
      <w:pPr>
        <w:spacing w:after="288"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İş Sağlığı Hizmetleri: </w:t>
      </w:r>
      <w:r w:rsidRPr="00CA130B">
        <w:rPr>
          <w:rFonts w:ascii="Times New Roman" w:eastAsia="Times New Roman" w:hAnsi="Times New Roman" w:cs="Times New Roman"/>
          <w:color w:val="auto"/>
          <w:sz w:val="24"/>
          <w:szCs w:val="24"/>
        </w:rPr>
        <w:t>Çalışanların</w:t>
      </w:r>
      <w:r w:rsidRPr="00F148E7">
        <w:rPr>
          <w:rFonts w:ascii="Times New Roman" w:eastAsia="Times New Roman" w:hAnsi="Times New Roman" w:cs="Times New Roman"/>
          <w:color w:val="auto"/>
          <w:sz w:val="24"/>
          <w:szCs w:val="24"/>
        </w:rPr>
        <w:t xml:space="preserve"> sağlık gözetimi, öncelikle koruyucu hekimlik hizmetleri, sağlığın geliştirilmesi, ilkyardım, acil tedavi ve </w:t>
      </w:r>
      <w:proofErr w:type="gramStart"/>
      <w:r w:rsidRPr="00F148E7">
        <w:rPr>
          <w:rFonts w:ascii="Times New Roman" w:eastAsia="Times New Roman" w:hAnsi="Times New Roman" w:cs="Times New Roman"/>
          <w:color w:val="auto"/>
          <w:sz w:val="24"/>
          <w:szCs w:val="24"/>
        </w:rPr>
        <w:t>rehabilitasyon</w:t>
      </w:r>
      <w:proofErr w:type="gramEnd"/>
      <w:r w:rsidRPr="00F148E7">
        <w:rPr>
          <w:rFonts w:ascii="Times New Roman" w:eastAsia="Times New Roman" w:hAnsi="Times New Roman" w:cs="Times New Roman"/>
          <w:color w:val="auto"/>
          <w:sz w:val="24"/>
          <w:szCs w:val="24"/>
        </w:rPr>
        <w:t xml:space="preserve"> hizmetleridir. </w:t>
      </w:r>
    </w:p>
    <w:p w:rsidR="00A30C5D" w:rsidRPr="00F148E7" w:rsidRDefault="006C11A4">
      <w:pPr>
        <w:spacing w:after="28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Çocuk Bakım Odası (Emzirme Odası) :</w:t>
      </w:r>
      <w:r w:rsidRPr="00F148E7">
        <w:rPr>
          <w:rFonts w:ascii="Times New Roman" w:eastAsia="Times New Roman" w:hAnsi="Times New Roman" w:cs="Times New Roman"/>
          <w:color w:val="auto"/>
          <w:sz w:val="24"/>
          <w:szCs w:val="24"/>
        </w:rPr>
        <w:t xml:space="preserve"> Yaşları ve medeni halleri ne olursa olsun, 100-150 kadın personel çalıştırılan işyerlerinde, emziren personelin çocuklarını emzirmeleri ya da sütlerini sağmaları için işveren tarafından, kurulan odadır. </w:t>
      </w:r>
    </w:p>
    <w:p w:rsidR="00A30C5D" w:rsidRPr="00F148E7" w:rsidRDefault="006C11A4">
      <w:pPr>
        <w:spacing w:after="28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İlkyardım: </w:t>
      </w:r>
      <w:r w:rsidRPr="00CA130B">
        <w:rPr>
          <w:rFonts w:ascii="Times New Roman" w:eastAsia="Times New Roman" w:hAnsi="Times New Roman" w:cs="Times New Roman"/>
          <w:color w:val="auto"/>
          <w:sz w:val="24"/>
          <w:szCs w:val="24"/>
        </w:rPr>
        <w:t>Herhangi</w:t>
      </w:r>
      <w:r w:rsidRPr="00F148E7">
        <w:rPr>
          <w:rFonts w:ascii="Times New Roman" w:eastAsia="Times New Roman" w:hAnsi="Times New Roman" w:cs="Times New Roman"/>
          <w:color w:val="auto"/>
          <w:sz w:val="24"/>
          <w:szCs w:val="24"/>
        </w:rPr>
        <w:t xml:space="preserve">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 </w:t>
      </w:r>
    </w:p>
    <w:p w:rsidR="00A30C5D" w:rsidRPr="00F148E7" w:rsidRDefault="006C11A4">
      <w:pPr>
        <w:spacing w:after="28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İlkyardımcı: </w:t>
      </w:r>
      <w:r w:rsidRPr="00CA130B">
        <w:rPr>
          <w:rFonts w:ascii="Times New Roman" w:eastAsia="Times New Roman" w:hAnsi="Times New Roman" w:cs="Times New Roman"/>
          <w:color w:val="auto"/>
          <w:sz w:val="24"/>
          <w:szCs w:val="24"/>
        </w:rPr>
        <w:t xml:space="preserve">İlkyardım </w:t>
      </w:r>
      <w:r w:rsidRPr="00F148E7">
        <w:rPr>
          <w:rFonts w:ascii="Times New Roman" w:eastAsia="Times New Roman" w:hAnsi="Times New Roman" w:cs="Times New Roman"/>
          <w:color w:val="auto"/>
          <w:sz w:val="24"/>
          <w:szCs w:val="24"/>
        </w:rPr>
        <w:t xml:space="preserve">tanımında belirtilen amaç doğrultusunda, hasta veya yaralıya tıbbi araç gereç aranmaksızın mevcut araç ve gereçlerle, ilaçsız uygulamaları yapan en az Temel İlkyardım Kursu alarak ilkyardımcı sertifikası almış kişidir. </w:t>
      </w:r>
    </w:p>
    <w:p w:rsidR="00A30C5D" w:rsidRPr="00F148E7" w:rsidRDefault="006C11A4">
      <w:pPr>
        <w:spacing w:after="27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İlkyardım Eğitimi: </w:t>
      </w:r>
      <w:r w:rsidRPr="00CA130B">
        <w:rPr>
          <w:rFonts w:ascii="Times New Roman" w:eastAsia="Times New Roman" w:hAnsi="Times New Roman" w:cs="Times New Roman"/>
          <w:color w:val="auto"/>
          <w:sz w:val="24"/>
          <w:szCs w:val="24"/>
        </w:rPr>
        <w:t>İlkyardım</w:t>
      </w:r>
      <w:r w:rsidRPr="00F148E7">
        <w:rPr>
          <w:rFonts w:ascii="Times New Roman" w:eastAsia="Times New Roman" w:hAnsi="Times New Roman" w:cs="Times New Roman"/>
          <w:color w:val="auto"/>
          <w:sz w:val="24"/>
          <w:szCs w:val="24"/>
        </w:rPr>
        <w:t xml:space="preserve"> eğitimcileri tarafından uygun </w:t>
      </w:r>
      <w:r w:rsidR="00CA130B" w:rsidRPr="00F148E7">
        <w:rPr>
          <w:rFonts w:ascii="Times New Roman" w:eastAsia="Times New Roman" w:hAnsi="Times New Roman" w:cs="Times New Roman"/>
          <w:color w:val="auto"/>
          <w:sz w:val="24"/>
          <w:szCs w:val="24"/>
        </w:rPr>
        <w:t>mekânlarda</w:t>
      </w:r>
      <w:r w:rsidRPr="00F148E7">
        <w:rPr>
          <w:rFonts w:ascii="Times New Roman" w:eastAsia="Times New Roman" w:hAnsi="Times New Roman" w:cs="Times New Roman"/>
          <w:color w:val="auto"/>
          <w:sz w:val="24"/>
          <w:szCs w:val="24"/>
        </w:rPr>
        <w:t xml:space="preserve"> veya merkezlerde, Sağlık Bakanlığınca onaylanmış programlar ile verilen eğitimdir. </w:t>
      </w:r>
    </w:p>
    <w:p w:rsidR="00A30C5D" w:rsidRPr="00F148E7" w:rsidRDefault="006C11A4">
      <w:pPr>
        <w:spacing w:after="281"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Acil Durum: </w:t>
      </w:r>
      <w:r w:rsidRPr="00CA130B">
        <w:rPr>
          <w:rFonts w:ascii="Times New Roman" w:eastAsia="Times New Roman" w:hAnsi="Times New Roman" w:cs="Times New Roman"/>
          <w:color w:val="auto"/>
          <w:sz w:val="24"/>
          <w:szCs w:val="24"/>
        </w:rPr>
        <w:t xml:space="preserve">Afet </w:t>
      </w:r>
      <w:r w:rsidRPr="00F148E7">
        <w:rPr>
          <w:rFonts w:ascii="Times New Roman" w:eastAsia="Times New Roman" w:hAnsi="Times New Roman" w:cs="Times New Roman"/>
          <w:color w:val="auto"/>
          <w:sz w:val="24"/>
          <w:szCs w:val="24"/>
        </w:rPr>
        <w:t xml:space="preserve">olarak değerlendirilen olaylar ile dikkatsizlik, tedbirsizlik, ihmal, kasıt ve çeşitli sebeplerle meydana gelen olayların yol açtığı hallerdir. </w:t>
      </w:r>
    </w:p>
    <w:p w:rsidR="004C39D7" w:rsidRPr="00F148E7" w:rsidRDefault="006C11A4">
      <w:pPr>
        <w:spacing w:after="286" w:line="303" w:lineRule="auto"/>
        <w:ind w:left="-5" w:hanging="10"/>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Acil Durum Ekibi: </w:t>
      </w:r>
      <w:r w:rsidRPr="00CA130B">
        <w:rPr>
          <w:rFonts w:ascii="Times New Roman" w:eastAsia="Times New Roman" w:hAnsi="Times New Roman" w:cs="Times New Roman"/>
          <w:color w:val="auto"/>
          <w:sz w:val="24"/>
          <w:szCs w:val="24"/>
        </w:rPr>
        <w:t>Yangın,</w:t>
      </w:r>
      <w:r w:rsidRPr="00F148E7">
        <w:rPr>
          <w:rFonts w:ascii="Times New Roman" w:eastAsia="Times New Roman" w:hAnsi="Times New Roman" w:cs="Times New Roman"/>
          <w:color w:val="auto"/>
          <w:sz w:val="24"/>
          <w:szCs w:val="24"/>
        </w:rPr>
        <w:t xml:space="preserve"> deprem ve benzeri afetlerde binada bulunanların tahliyesini sağlayan, olaya ilk müdahaleyi yapan, arama-kurtarma ve söndürme işlerine katılan ve gerektiğinde ilkyardım uygulayan ekiptir. </w:t>
      </w:r>
    </w:p>
    <w:p w:rsidR="00A30C5D" w:rsidRPr="00F148E7" w:rsidRDefault="006C11A4">
      <w:pPr>
        <w:spacing w:after="286" w:line="30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Acil Durum Planları: </w:t>
      </w:r>
      <w:r w:rsidRPr="00CA130B">
        <w:rPr>
          <w:rFonts w:ascii="Times New Roman" w:eastAsia="Times New Roman" w:hAnsi="Times New Roman" w:cs="Times New Roman"/>
          <w:color w:val="auto"/>
          <w:sz w:val="24"/>
          <w:szCs w:val="24"/>
        </w:rPr>
        <w:t xml:space="preserve">Acil </w:t>
      </w:r>
      <w:r w:rsidRPr="00F148E7">
        <w:rPr>
          <w:rFonts w:ascii="Times New Roman" w:eastAsia="Times New Roman" w:hAnsi="Times New Roman" w:cs="Times New Roman"/>
          <w:color w:val="auto"/>
          <w:sz w:val="24"/>
          <w:szCs w:val="24"/>
        </w:rPr>
        <w:t xml:space="preserve">durumlarda yapılacak müdahale, koruma, arama-kurtarma ve ilkyardım iş ve işlemlerinin nasıl ve kimler tarafından yapılacağını gösteren ve acil durum öncesinde hazırlanması gereken planlardır. </w:t>
      </w:r>
    </w:p>
    <w:p w:rsidR="00A30C5D" w:rsidRPr="00F148E7" w:rsidRDefault="006C11A4">
      <w:pPr>
        <w:spacing w:after="3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Güvenlik Bölgesi: </w:t>
      </w:r>
      <w:r w:rsidRPr="00CA130B">
        <w:rPr>
          <w:rFonts w:ascii="Times New Roman" w:eastAsia="Times New Roman" w:hAnsi="Times New Roman" w:cs="Times New Roman"/>
          <w:color w:val="auto"/>
          <w:sz w:val="24"/>
          <w:szCs w:val="24"/>
        </w:rPr>
        <w:t xml:space="preserve">Binadan </w:t>
      </w:r>
      <w:r w:rsidRPr="00F148E7">
        <w:rPr>
          <w:rFonts w:ascii="Times New Roman" w:eastAsia="Times New Roman" w:hAnsi="Times New Roman" w:cs="Times New Roman"/>
          <w:color w:val="auto"/>
          <w:sz w:val="24"/>
          <w:szCs w:val="24"/>
        </w:rPr>
        <w:t xml:space="preserve">tahliye edilen şahısların bina dışında güvenli olarak bekleyebilecekleri bölgedir. </w:t>
      </w:r>
    </w:p>
    <w:p w:rsidR="00A30C5D" w:rsidRPr="00F148E7" w:rsidRDefault="006C11A4">
      <w:pPr>
        <w:spacing w:after="28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Kaçış Aydınlatması: </w:t>
      </w:r>
      <w:r w:rsidRPr="00CA130B">
        <w:rPr>
          <w:rFonts w:ascii="Times New Roman" w:eastAsia="Times New Roman" w:hAnsi="Times New Roman" w:cs="Times New Roman"/>
          <w:color w:val="auto"/>
          <w:sz w:val="24"/>
          <w:szCs w:val="24"/>
        </w:rPr>
        <w:t>Normal</w:t>
      </w:r>
      <w:r w:rsidRPr="00F148E7">
        <w:rPr>
          <w:rFonts w:ascii="Times New Roman" w:eastAsia="Times New Roman" w:hAnsi="Times New Roman" w:cs="Times New Roman"/>
          <w:color w:val="auto"/>
          <w:sz w:val="24"/>
          <w:szCs w:val="24"/>
        </w:rPr>
        <w:t xml:space="preserve"> aydınlatma devrelerinin kesintiye uğraması halinde, armatürün kendi gücüyle veya ikinci bir enerji kaynağından beslenerek sağlanan aydınlatmadır. </w:t>
      </w:r>
    </w:p>
    <w:p w:rsidR="00A30C5D" w:rsidRPr="00F148E7" w:rsidRDefault="006C11A4">
      <w:pPr>
        <w:spacing w:after="28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Kaçış (Yangın) Merdiveni: </w:t>
      </w:r>
      <w:r w:rsidRPr="00CA130B">
        <w:rPr>
          <w:rFonts w:ascii="Times New Roman" w:eastAsia="Times New Roman" w:hAnsi="Times New Roman" w:cs="Times New Roman"/>
          <w:color w:val="auto"/>
          <w:sz w:val="24"/>
          <w:szCs w:val="24"/>
        </w:rPr>
        <w:t>Yangın</w:t>
      </w:r>
      <w:r w:rsidRPr="00F148E7">
        <w:rPr>
          <w:rFonts w:ascii="Times New Roman" w:eastAsia="Times New Roman" w:hAnsi="Times New Roman" w:cs="Times New Roman"/>
          <w:color w:val="auto"/>
          <w:sz w:val="24"/>
          <w:szCs w:val="24"/>
        </w:rPr>
        <w:t xml:space="preserve"> halinde ve diğer acil hallerde binadaki insanların emniyetli ve süratli olarak tahliyesi için kullanılabilen, yangına karşı </w:t>
      </w:r>
      <w:proofErr w:type="spellStart"/>
      <w:r w:rsidRPr="00F148E7">
        <w:rPr>
          <w:rFonts w:ascii="Times New Roman" w:eastAsia="Times New Roman" w:hAnsi="Times New Roman" w:cs="Times New Roman"/>
          <w:color w:val="auto"/>
          <w:sz w:val="24"/>
          <w:szCs w:val="24"/>
        </w:rPr>
        <w:t>korunumlu</w:t>
      </w:r>
      <w:proofErr w:type="spellEnd"/>
      <w:r w:rsidRPr="00F148E7">
        <w:rPr>
          <w:rFonts w:ascii="Times New Roman" w:eastAsia="Times New Roman" w:hAnsi="Times New Roman" w:cs="Times New Roman"/>
          <w:color w:val="auto"/>
          <w:sz w:val="24"/>
          <w:szCs w:val="24"/>
        </w:rPr>
        <w:t xml:space="preserve"> bir şekilde düzenlenen ve tabii zemin seviyesinde güvenlikli bir alana açılan merdivendir. </w:t>
      </w:r>
    </w:p>
    <w:p w:rsidR="00A30C5D" w:rsidRPr="00F148E7" w:rsidRDefault="006C11A4">
      <w:pPr>
        <w:spacing w:after="279"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lastRenderedPageBreak/>
        <w:t xml:space="preserve">Kaçış Uzaklığı: </w:t>
      </w:r>
      <w:r w:rsidRPr="00CA130B">
        <w:rPr>
          <w:rFonts w:ascii="Times New Roman" w:eastAsia="Times New Roman" w:hAnsi="Times New Roman" w:cs="Times New Roman"/>
          <w:color w:val="auto"/>
          <w:sz w:val="24"/>
          <w:szCs w:val="24"/>
        </w:rPr>
        <w:t>Kat</w:t>
      </w:r>
      <w:r w:rsidRPr="00F148E7">
        <w:rPr>
          <w:rFonts w:ascii="Times New Roman" w:eastAsia="Times New Roman" w:hAnsi="Times New Roman" w:cs="Times New Roman"/>
          <w:color w:val="auto"/>
          <w:sz w:val="24"/>
          <w:szCs w:val="24"/>
        </w:rPr>
        <w:t xml:space="preserve"> içinde herhangi bir noktada bulunan bir kullanıcının kendisine en yakın kat çıkışına kadar almak zorunda olduğu yolun gerçek uzunluğudur. </w:t>
      </w:r>
    </w:p>
    <w:p w:rsidR="00A30C5D" w:rsidRPr="00F148E7" w:rsidRDefault="006C11A4">
      <w:pPr>
        <w:spacing w:after="271"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Kaçış Yolu: </w:t>
      </w:r>
      <w:r w:rsidRPr="00CA130B">
        <w:rPr>
          <w:rFonts w:ascii="Times New Roman" w:eastAsia="Times New Roman" w:hAnsi="Times New Roman" w:cs="Times New Roman"/>
          <w:color w:val="auto"/>
          <w:sz w:val="24"/>
          <w:szCs w:val="24"/>
        </w:rPr>
        <w:t xml:space="preserve">Oda </w:t>
      </w:r>
      <w:r w:rsidRPr="00F148E7">
        <w:rPr>
          <w:rFonts w:ascii="Times New Roman" w:eastAsia="Times New Roman" w:hAnsi="Times New Roman" w:cs="Times New Roman"/>
          <w:color w:val="auto"/>
          <w:sz w:val="24"/>
          <w:szCs w:val="24"/>
        </w:rPr>
        <w:t xml:space="preserve">ve diğer bağımsız bölümlerden çıkışlar, katlardaki koridor ve benzeri geçişler, kat çıkışları, zemin kata ulaşan merdivenler ve bina son çıkışına giden yollar </w:t>
      </w:r>
      <w:proofErr w:type="gramStart"/>
      <w:r w:rsidRPr="00F148E7">
        <w:rPr>
          <w:rFonts w:ascii="Times New Roman" w:eastAsia="Times New Roman" w:hAnsi="Times New Roman" w:cs="Times New Roman"/>
          <w:color w:val="auto"/>
          <w:sz w:val="24"/>
          <w:szCs w:val="24"/>
        </w:rPr>
        <w:t>dahil</w:t>
      </w:r>
      <w:proofErr w:type="gramEnd"/>
      <w:r w:rsidRPr="00F148E7">
        <w:rPr>
          <w:rFonts w:ascii="Times New Roman" w:eastAsia="Times New Roman" w:hAnsi="Times New Roman" w:cs="Times New Roman"/>
          <w:color w:val="auto"/>
          <w:sz w:val="24"/>
          <w:szCs w:val="24"/>
        </w:rPr>
        <w:t xml:space="preserve"> olmak üzere binanın herhangi bir noktasından yer seviyesindeki cadde veya sokağa kadar olan ve hiçbir şekilde engellenmemiş bulunan yolun tamamıdır. </w:t>
      </w:r>
    </w:p>
    <w:p w:rsidR="00A30C5D" w:rsidRPr="00F148E7" w:rsidRDefault="006C11A4">
      <w:pPr>
        <w:spacing w:after="281"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Tahliye Projesi: </w:t>
      </w:r>
      <w:r w:rsidRPr="00CA130B">
        <w:rPr>
          <w:rFonts w:ascii="Times New Roman" w:eastAsia="Times New Roman" w:hAnsi="Times New Roman" w:cs="Times New Roman"/>
          <w:color w:val="auto"/>
          <w:sz w:val="24"/>
          <w:szCs w:val="24"/>
        </w:rPr>
        <w:t>Mimari</w:t>
      </w:r>
      <w:r w:rsidRPr="00F148E7">
        <w:rPr>
          <w:rFonts w:ascii="Times New Roman" w:eastAsia="Times New Roman" w:hAnsi="Times New Roman" w:cs="Times New Roman"/>
          <w:color w:val="auto"/>
          <w:sz w:val="24"/>
          <w:szCs w:val="24"/>
        </w:rPr>
        <w:t xml:space="preserve"> proje üzerinde, kaçış yollarının, yangın merdivenlerinin, acil durum asansörlerinin, yangın dolaplarının, itfaiye su verme ve alma ağızlarının ve yangın pompalarının yerlerinin renkli olarak işaretlendiği projedir. </w:t>
      </w:r>
    </w:p>
    <w:p w:rsidR="00A30C5D" w:rsidRPr="00F148E7" w:rsidRDefault="006C11A4">
      <w:pPr>
        <w:spacing w:after="23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İSG-</w:t>
      </w:r>
      <w:proofErr w:type="gramStart"/>
      <w:r w:rsidRPr="00F148E7">
        <w:rPr>
          <w:rFonts w:ascii="Times New Roman" w:eastAsia="Times New Roman" w:hAnsi="Times New Roman" w:cs="Times New Roman"/>
          <w:b/>
          <w:color w:val="auto"/>
          <w:sz w:val="24"/>
          <w:szCs w:val="24"/>
        </w:rPr>
        <w:t>Katip</w:t>
      </w:r>
      <w:proofErr w:type="gramEnd"/>
      <w:r w:rsidRPr="00F148E7">
        <w:rPr>
          <w:rFonts w:ascii="Times New Roman" w:eastAsia="Times New Roman" w:hAnsi="Times New Roman" w:cs="Times New Roman"/>
          <w:color w:val="auto"/>
          <w:sz w:val="24"/>
          <w:szCs w:val="24"/>
        </w:rPr>
        <w:t xml:space="preserve">: İş sağlığı ve güvenliği hizmetleri ile ilgili iş ve işlemlerin genel müdürlükçe </w:t>
      </w:r>
      <w:r w:rsidR="00CA130B" w:rsidRPr="00F148E7">
        <w:rPr>
          <w:rFonts w:ascii="Times New Roman" w:eastAsia="Times New Roman" w:hAnsi="Times New Roman" w:cs="Times New Roman"/>
          <w:color w:val="auto"/>
          <w:sz w:val="24"/>
          <w:szCs w:val="24"/>
        </w:rPr>
        <w:t>kayıt, takip</w:t>
      </w:r>
      <w:r w:rsidRPr="00F148E7">
        <w:rPr>
          <w:rFonts w:ascii="Times New Roman" w:eastAsia="Times New Roman" w:hAnsi="Times New Roman" w:cs="Times New Roman"/>
          <w:color w:val="auto"/>
          <w:sz w:val="24"/>
          <w:szCs w:val="24"/>
        </w:rPr>
        <w:t xml:space="preserve"> ve izlenmesi amacıyla kullanılan iş sağlığı ve güvenliği kayıt, takip ve izleme programını ifade eder </w:t>
      </w:r>
    </w:p>
    <w:p w:rsidR="00A30C5D" w:rsidRPr="00F148E7" w:rsidRDefault="006C11A4">
      <w:pPr>
        <w:spacing w:after="295"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15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İKİNCİ BÖLÜM</w:t>
      </w:r>
      <w:r w:rsidRPr="00F148E7">
        <w:rPr>
          <w:rFonts w:ascii="Times New Roman" w:eastAsia="Times New Roman" w:hAnsi="Times New Roman" w:cs="Times New Roman"/>
          <w:color w:val="auto"/>
          <w:sz w:val="24"/>
          <w:szCs w:val="24"/>
        </w:rPr>
        <w:t xml:space="preserve">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İŞVEREN İLE ÇALIŞANLARIN GÖREV, YETKİ VE YÜKÜMLÜLÜKLERİ </w:t>
      </w:r>
    </w:p>
    <w:p w:rsidR="00A30C5D" w:rsidRPr="00CA130B" w:rsidRDefault="006C11A4" w:rsidP="00CA130B">
      <w:pPr>
        <w:pStyle w:val="ListeParagraf"/>
        <w:numPr>
          <w:ilvl w:val="0"/>
          <w:numId w:val="113"/>
        </w:numPr>
        <w:spacing w:after="316" w:line="243" w:lineRule="auto"/>
        <w:jc w:val="both"/>
        <w:rPr>
          <w:rFonts w:ascii="Times New Roman" w:hAnsi="Times New Roman" w:cs="Times New Roman"/>
          <w:color w:val="auto"/>
          <w:sz w:val="24"/>
          <w:szCs w:val="24"/>
        </w:rPr>
      </w:pPr>
      <w:r w:rsidRPr="00CA130B">
        <w:rPr>
          <w:rFonts w:ascii="Times New Roman" w:eastAsia="Times New Roman" w:hAnsi="Times New Roman" w:cs="Times New Roman"/>
          <w:b/>
          <w:color w:val="auto"/>
          <w:sz w:val="24"/>
          <w:szCs w:val="24"/>
        </w:rPr>
        <w:t xml:space="preserve">İşverenin İş Sağlığı Ve Güvenliği Hizmetleri İle İlgili Yükümlülükleri </w:t>
      </w:r>
    </w:p>
    <w:p w:rsidR="00A30C5D" w:rsidRPr="00F148E7" w:rsidRDefault="006C11A4">
      <w:pPr>
        <w:spacing w:after="162" w:line="351" w:lineRule="auto"/>
        <w:ind w:left="-5" w:right="7"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-5  (1)</w:t>
      </w:r>
      <w:r w:rsidRPr="00F148E7">
        <w:rPr>
          <w:rFonts w:ascii="Times New Roman" w:eastAsia="Times New Roman" w:hAnsi="Times New Roman" w:cs="Times New Roman"/>
          <w:color w:val="auto"/>
          <w:sz w:val="24"/>
          <w:szCs w:val="24"/>
        </w:rPr>
        <w:t xml:space="preserve">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w:t>
      </w:r>
    </w:p>
    <w:p w:rsidR="00A30C5D" w:rsidRPr="00F148E7" w:rsidRDefault="006C11A4">
      <w:pPr>
        <w:spacing w:after="176" w:line="352"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a)</w:t>
      </w:r>
      <w:r w:rsidRPr="00F148E7">
        <w:rPr>
          <w:rFonts w:ascii="Times New Roman" w:eastAsia="Times New Roman" w:hAnsi="Times New Roman" w:cs="Times New Roman"/>
          <w:color w:val="auto"/>
          <w:sz w:val="24"/>
          <w:szCs w:val="24"/>
        </w:rPr>
        <w:t xml:space="preserve"> Çalışanları arasından ilgili yönetmeliklerde belirtilen niteliklere haiz bir veya birden fazla işyeri hekimi, iş güvenliği uzmanı ve diğer sağlık personeli görevlendirir.  </w:t>
      </w:r>
    </w:p>
    <w:p w:rsidR="00A30C5D" w:rsidRPr="00F148E7" w:rsidRDefault="006C11A4">
      <w:pPr>
        <w:spacing w:after="179" w:line="351" w:lineRule="auto"/>
        <w:ind w:left="-5" w:right="7"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b)</w:t>
      </w:r>
      <w:r w:rsidR="008D4041"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yaptırır. </w:t>
      </w:r>
      <w:r w:rsidRPr="00F148E7">
        <w:rPr>
          <w:rFonts w:ascii="Times New Roman" w:eastAsia="Times New Roman" w:hAnsi="Times New Roman" w:cs="Times New Roman"/>
          <w:b/>
          <w:color w:val="auto"/>
          <w:sz w:val="24"/>
          <w:szCs w:val="24"/>
        </w:rPr>
        <w:t>c)</w:t>
      </w:r>
      <w:r w:rsidRPr="00F148E7">
        <w:rPr>
          <w:rFonts w:ascii="Times New Roman" w:eastAsia="Times New Roman" w:hAnsi="Times New Roman" w:cs="Times New Roman"/>
          <w:color w:val="auto"/>
          <w:sz w:val="24"/>
          <w:szCs w:val="24"/>
        </w:rPr>
        <w:t xml:space="preserve">İşyerinde alınan iş sağlığı ve güvenliği tedbirlerine uyulup uyulmadığını izler, denetler ve uygunsuzlukların giderilmesini sağlar.  </w:t>
      </w:r>
    </w:p>
    <w:p w:rsidR="00A30C5D" w:rsidRPr="00F148E7" w:rsidRDefault="006C11A4">
      <w:pPr>
        <w:spacing w:after="176" w:line="350"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Çalışma ortamının ve çalışanların sağlık ve güvenliğini sağlama, sürdürme ve geliştirme amacı ile iş sağlığı ve güvenliği yönünden risk değerlendirmesi yapar veya yaptırır. </w:t>
      </w:r>
    </w:p>
    <w:p w:rsidR="00A30C5D" w:rsidRPr="00F148E7" w:rsidRDefault="006C11A4">
      <w:pPr>
        <w:numPr>
          <w:ilvl w:val="0"/>
          <w:numId w:val="6"/>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 değerlendirmesinin gerçekleştirilmiş olması; işverenin, işyerinde iş sağlığı ve güvenliğinin sağlanması yükümlülüğünü ortadan kaldırmaz. </w:t>
      </w:r>
    </w:p>
    <w:p w:rsidR="008D4041" w:rsidRPr="00F148E7" w:rsidRDefault="008D4041" w:rsidP="008D4041">
      <w:pPr>
        <w:spacing w:after="35" w:line="243" w:lineRule="auto"/>
        <w:ind w:left="10"/>
        <w:jc w:val="both"/>
        <w:rPr>
          <w:rFonts w:ascii="Times New Roman" w:hAnsi="Times New Roman" w:cs="Times New Roman"/>
          <w:color w:val="auto"/>
          <w:sz w:val="24"/>
          <w:szCs w:val="24"/>
        </w:rPr>
      </w:pPr>
    </w:p>
    <w:p w:rsidR="00A30C5D" w:rsidRPr="00F148E7" w:rsidRDefault="006C11A4">
      <w:pPr>
        <w:numPr>
          <w:ilvl w:val="0"/>
          <w:numId w:val="6"/>
        </w:numPr>
        <w:spacing w:after="178" w:line="350"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risk değerlendirmesi çalışmalarında görevlendirilen kişi veya kişilere risk değerlendirmesi ile ilgili ihtiyaç duydukları her türlü bilgi ve belgeyi temin eder. </w:t>
      </w:r>
    </w:p>
    <w:p w:rsidR="00A30C5D" w:rsidRPr="00F148E7" w:rsidRDefault="006C11A4">
      <w:pPr>
        <w:spacing w:after="35" w:line="243" w:lineRule="auto"/>
        <w:ind w:left="-5" w:hanging="10"/>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b/>
          <w:color w:val="auto"/>
          <w:sz w:val="24"/>
          <w:szCs w:val="24"/>
        </w:rPr>
        <w:t>f)</w:t>
      </w:r>
      <w:r w:rsidR="008D4041"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Çalışana görev verirken, çalışanın sağlık ve güvenlik yönünden işe uygunluğunu göz önüne alır.  </w:t>
      </w:r>
    </w:p>
    <w:p w:rsidR="008D4041" w:rsidRPr="00F148E7" w:rsidRDefault="008D4041">
      <w:pPr>
        <w:spacing w:after="35" w:line="243" w:lineRule="auto"/>
        <w:ind w:left="-5" w:hanging="10"/>
        <w:jc w:val="both"/>
        <w:rPr>
          <w:rFonts w:ascii="Times New Roman" w:hAnsi="Times New Roman" w:cs="Times New Roman"/>
          <w:color w:val="auto"/>
          <w:sz w:val="24"/>
          <w:szCs w:val="24"/>
        </w:rPr>
      </w:pPr>
    </w:p>
    <w:p w:rsidR="00A30C5D" w:rsidRPr="00F148E7" w:rsidRDefault="006C11A4">
      <w:pPr>
        <w:spacing w:after="176" w:line="352"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lastRenderedPageBreak/>
        <w:t>g)</w:t>
      </w:r>
      <w:r w:rsidR="008D4041"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Yeterli bilgi ve talimat verilenler dışındaki çalışanların hayati ve özel tehlike bulunan yerlere girmemesi için gerekli tedbirleri alır.  </w:t>
      </w:r>
    </w:p>
    <w:p w:rsidR="00A30C5D" w:rsidRPr="00F148E7" w:rsidRDefault="006C11A4">
      <w:pPr>
        <w:spacing w:after="176" w:line="352"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h)</w:t>
      </w:r>
      <w:r w:rsidR="008D4041"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Görevlendirdikleri kişi veya hizmet aldığı kurum ve kuruluşların görevlerini yerine getirmeleri amacıyla araç, gereç, mekân ve zaman gibi gerekli bütün ihtiyaçlarını karşılar.  </w:t>
      </w:r>
    </w:p>
    <w:p w:rsidR="00A30C5D" w:rsidRPr="00F148E7" w:rsidRDefault="006C11A4">
      <w:pPr>
        <w:spacing w:after="184"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ı)</w:t>
      </w:r>
      <w:r w:rsidR="008D4041"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İşyerinde sağlık ve güvenlik hizmetlerini yürütenler arasında iş birliği ve koordinasyonu sağlar.  </w:t>
      </w:r>
    </w:p>
    <w:p w:rsidR="00A30C5D" w:rsidRPr="00F148E7" w:rsidRDefault="006C11A4">
      <w:pPr>
        <w:numPr>
          <w:ilvl w:val="0"/>
          <w:numId w:val="7"/>
        </w:numPr>
        <w:spacing w:after="178" w:line="350"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Görevlendirdikleri kişi veya hizmet aldığı kurum ve kuruluşlar tarafından iş sağlığı ve güvenliği ile ilgili mevzuata uygun olan ve yazılı olarak bildirilen tedbirleri yerine getirir.  </w:t>
      </w:r>
    </w:p>
    <w:p w:rsidR="00A30C5D" w:rsidRPr="00F148E7" w:rsidRDefault="006C11A4">
      <w:pPr>
        <w:numPr>
          <w:ilvl w:val="0"/>
          <w:numId w:val="7"/>
        </w:numPr>
        <w:spacing w:after="462" w:line="351"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B.</w:t>
      </w:r>
      <w:r w:rsidR="008D4041"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b/>
          <w:color w:val="auto"/>
          <w:sz w:val="24"/>
          <w:szCs w:val="24"/>
        </w:rPr>
        <w:t>İşverenin sağlık ve güvenlik kayıtları ve onaylı deftere ilişkin yükümlülükleri</w:t>
      </w:r>
      <w:r w:rsidRPr="00F148E7">
        <w:rPr>
          <w:rFonts w:ascii="Times New Roman" w:eastAsia="Times New Roman" w:hAnsi="Times New Roman" w:cs="Times New Roman"/>
          <w:color w:val="auto"/>
          <w:sz w:val="24"/>
          <w:szCs w:val="24"/>
        </w:rPr>
        <w:t xml:space="preserve"> </w:t>
      </w:r>
    </w:p>
    <w:p w:rsidR="00A30C5D" w:rsidRPr="00F148E7" w:rsidRDefault="006C11A4">
      <w:pPr>
        <w:spacing w:after="36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6 –</w:t>
      </w:r>
      <w:r w:rsidRPr="00F148E7">
        <w:rPr>
          <w:rFonts w:ascii="Times New Roman" w:eastAsia="Times New Roman" w:hAnsi="Times New Roman" w:cs="Times New Roman"/>
          <w:color w:val="auto"/>
          <w:sz w:val="24"/>
          <w:szCs w:val="24"/>
        </w:rPr>
        <w:t xml:space="preserve"> (1) İşveren ilgili mevzuatta belirlenen süreler saklı kalmak kaydıyla; </w:t>
      </w:r>
    </w:p>
    <w:p w:rsidR="00A30C5D" w:rsidRPr="00F148E7" w:rsidRDefault="006C11A4">
      <w:pPr>
        <w:numPr>
          <w:ilvl w:val="0"/>
          <w:numId w:val="8"/>
        </w:numPr>
        <w:spacing w:after="367" w:line="243" w:lineRule="auto"/>
        <w:ind w:right="447" w:hanging="247"/>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yürütülen iş sağlığı ve güvenliği faaliyetlerine ilişkin her türlü kaydı, </w:t>
      </w:r>
    </w:p>
    <w:p w:rsidR="00A30C5D" w:rsidRPr="00F148E7" w:rsidRDefault="006C11A4">
      <w:pPr>
        <w:numPr>
          <w:ilvl w:val="0"/>
          <w:numId w:val="8"/>
        </w:numPr>
        <w:spacing w:after="354" w:line="506" w:lineRule="auto"/>
        <w:ind w:right="447" w:hanging="247"/>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İşten ayrılma tarihinden itibaren en az 15 yıl süreyle çalışanların kişisel sağlık dosyalarını, saklar. </w:t>
      </w:r>
    </w:p>
    <w:p w:rsidR="00A30C5D" w:rsidRPr="00F148E7" w:rsidRDefault="006C11A4">
      <w:pPr>
        <w:numPr>
          <w:ilvl w:val="1"/>
          <w:numId w:val="8"/>
        </w:numPr>
        <w:spacing w:after="369"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Çalışanın işyerinden ayrılarak başka bir işyerinde çalışmaya başlaması halinde, yeni işveren çalışanın kişisel sağlık dosyasını yazılı olarak talep eder, önceki işveren dosyanın bir örneğini onaylayarak bir ay içerisinde gönderir. </w:t>
      </w:r>
    </w:p>
    <w:p w:rsidR="00A30C5D" w:rsidRPr="00F148E7" w:rsidRDefault="006C11A4">
      <w:pPr>
        <w:numPr>
          <w:ilvl w:val="1"/>
          <w:numId w:val="8"/>
        </w:numPr>
        <w:spacing w:after="368"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Onaylı defter işyerinin bağlı bulunduğu Çalışma ve İş Kurumu İl Müdürlükleri veya noterce her sayfası mühürlenmek suretiyle onaylanır. </w:t>
      </w:r>
    </w:p>
    <w:p w:rsidR="00A30C5D" w:rsidRPr="00F148E7" w:rsidRDefault="006C11A4">
      <w:pPr>
        <w:numPr>
          <w:ilvl w:val="1"/>
          <w:numId w:val="8"/>
        </w:numPr>
        <w:spacing w:after="368"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Onaylı defter yapılan tespitlere göre iş güvenliği uzmanı, işyeri hekimi ile işveren tarafından birlikte veya ayrı ayrı imzalanır. Onaylı deftere yazılan tespit ve öneriler işverene tebliğ edilmiş sayılır. </w:t>
      </w:r>
    </w:p>
    <w:p w:rsidR="00A30C5D" w:rsidRPr="00F148E7" w:rsidRDefault="006C11A4">
      <w:pPr>
        <w:numPr>
          <w:ilvl w:val="1"/>
          <w:numId w:val="8"/>
        </w:numPr>
        <w:spacing w:after="372"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 Bu defterler hiçbir şekilde, mahkeme kararı dışında, kimseye herhangi bir </w:t>
      </w:r>
      <w:proofErr w:type="spellStart"/>
      <w:r w:rsidRPr="00F148E7">
        <w:rPr>
          <w:rFonts w:ascii="Times New Roman" w:eastAsia="Times New Roman" w:hAnsi="Times New Roman" w:cs="Times New Roman"/>
          <w:color w:val="auto"/>
          <w:sz w:val="24"/>
          <w:szCs w:val="24"/>
        </w:rPr>
        <w:t>merciye</w:t>
      </w:r>
      <w:proofErr w:type="spellEnd"/>
      <w:r w:rsidRPr="00F148E7">
        <w:rPr>
          <w:rFonts w:ascii="Times New Roman" w:eastAsia="Times New Roman" w:hAnsi="Times New Roman" w:cs="Times New Roman"/>
          <w:color w:val="auto"/>
          <w:sz w:val="24"/>
          <w:szCs w:val="24"/>
        </w:rPr>
        <w:t xml:space="preserve"> verilemez, paylaşılamaz. </w:t>
      </w:r>
    </w:p>
    <w:p w:rsidR="00A30C5D" w:rsidRPr="00F148E7" w:rsidRDefault="006C11A4">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C.</w:t>
      </w:r>
      <w:r w:rsidR="008D4041"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b/>
          <w:color w:val="auto"/>
          <w:sz w:val="24"/>
          <w:szCs w:val="24"/>
        </w:rPr>
        <w:t>İşverenin Katılım Sağlama Ve Bilgilendirme Yükümlülüğü</w:t>
      </w:r>
      <w:r w:rsidRPr="00F148E7">
        <w:rPr>
          <w:rFonts w:ascii="Times New Roman" w:eastAsia="Times New Roman" w:hAnsi="Times New Roman" w:cs="Times New Roman"/>
          <w:color w:val="auto"/>
          <w:sz w:val="24"/>
          <w:szCs w:val="24"/>
        </w:rPr>
        <w:t xml:space="preserve"> </w:t>
      </w:r>
    </w:p>
    <w:p w:rsidR="00A30C5D" w:rsidRPr="00F148E7" w:rsidRDefault="006C11A4">
      <w:pPr>
        <w:spacing w:after="368" w:line="243" w:lineRule="auto"/>
        <w:ind w:left="-15" w:firstLine="566"/>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7 –</w:t>
      </w:r>
      <w:r w:rsidRPr="00F148E7">
        <w:rPr>
          <w:rFonts w:ascii="Times New Roman" w:eastAsia="Times New Roman" w:hAnsi="Times New Roman" w:cs="Times New Roman"/>
          <w:color w:val="auto"/>
          <w:sz w:val="24"/>
          <w:szCs w:val="24"/>
        </w:rPr>
        <w:t xml:space="preserve"> (1) Çalışanlar sağlık ve güvenliklerini etkileyebilecek tehlikeleri iş sağlığı ve güvenliği kuruluna, kurulun bulunmadığı işyerlerinde ise işverene bildirerek durumun tespit edilmesini ve gerekli tedbirlerin alınmasını talep edebilir. </w:t>
      </w:r>
    </w:p>
    <w:p w:rsidR="00A30C5D" w:rsidRPr="00F148E7" w:rsidRDefault="006C11A4" w:rsidP="008D4041">
      <w:pPr>
        <w:numPr>
          <w:ilvl w:val="1"/>
          <w:numId w:val="9"/>
        </w:numPr>
        <w:spacing w:after="366" w:line="243" w:lineRule="auto"/>
        <w:ind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Çalışanlar ve temsilcileri, işyerinde yürütülecek iş sağlığı ve güvenliği hizmetlerinin amaç ve usulleri konusunda haberdar edilir ve elde edilen verilerin kullanılması hakkında bilgilendirilirler. </w:t>
      </w:r>
    </w:p>
    <w:p w:rsidR="00A30C5D" w:rsidRPr="00F148E7" w:rsidRDefault="006C11A4" w:rsidP="008D4041">
      <w:pPr>
        <w:numPr>
          <w:ilvl w:val="1"/>
          <w:numId w:val="9"/>
        </w:numPr>
        <w:spacing w:line="240" w:lineRule="auto"/>
        <w:ind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 işyerinde sağlıklı ve güvenli çalışma ortamının korunması ve geliştirilmesi için; </w:t>
      </w:r>
    </w:p>
    <w:p w:rsidR="00A30C5D" w:rsidRPr="00F148E7" w:rsidRDefault="006C11A4" w:rsidP="008D4041">
      <w:pPr>
        <w:numPr>
          <w:ilvl w:val="1"/>
          <w:numId w:val="10"/>
        </w:numPr>
        <w:spacing w:after="35" w:line="243" w:lineRule="auto"/>
        <w:ind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 hekimi, iş güvenliği uzmanı veya işveren tarafından verilen iş sağlığı ve güvenliğiyle ilgili mevzuata uygun talimatlara uyar. </w:t>
      </w:r>
    </w:p>
    <w:p w:rsidR="008D4041" w:rsidRPr="00F148E7" w:rsidRDefault="008D4041" w:rsidP="008D4041">
      <w:pPr>
        <w:spacing w:after="35" w:line="243" w:lineRule="auto"/>
        <w:ind w:left="1132"/>
        <w:rPr>
          <w:rFonts w:ascii="Times New Roman" w:hAnsi="Times New Roman" w:cs="Times New Roman"/>
          <w:color w:val="auto"/>
          <w:sz w:val="24"/>
          <w:szCs w:val="24"/>
        </w:rPr>
      </w:pPr>
    </w:p>
    <w:p w:rsidR="00A30C5D" w:rsidRPr="00F148E7" w:rsidRDefault="006C11A4" w:rsidP="008D4041">
      <w:pPr>
        <w:numPr>
          <w:ilvl w:val="1"/>
          <w:numId w:val="10"/>
        </w:numPr>
        <w:spacing w:after="35" w:line="243" w:lineRule="auto"/>
        <w:ind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sağlığı ve güvenliği hizmetlerini yerine getirmek üzere işveren tarafından görevlendirilen kişi veya </w:t>
      </w:r>
      <w:proofErr w:type="spellStart"/>
      <w:r w:rsidRPr="00F148E7">
        <w:rPr>
          <w:rFonts w:ascii="Times New Roman" w:eastAsia="Times New Roman" w:hAnsi="Times New Roman" w:cs="Times New Roman"/>
          <w:color w:val="auto"/>
          <w:sz w:val="24"/>
          <w:szCs w:val="24"/>
        </w:rPr>
        <w:t>İSGB’lerin</w:t>
      </w:r>
      <w:proofErr w:type="spellEnd"/>
      <w:r w:rsidRPr="00F148E7">
        <w:rPr>
          <w:rFonts w:ascii="Times New Roman" w:eastAsia="Times New Roman" w:hAnsi="Times New Roman" w:cs="Times New Roman"/>
          <w:color w:val="auto"/>
          <w:sz w:val="24"/>
          <w:szCs w:val="24"/>
        </w:rPr>
        <w:t xml:space="preserve"> yapacağı çalışmalarda işbirliği yapar. </w:t>
      </w:r>
    </w:p>
    <w:p w:rsidR="008D4041" w:rsidRPr="00F148E7" w:rsidRDefault="008D4041" w:rsidP="008D4041">
      <w:pPr>
        <w:spacing w:after="35" w:line="243" w:lineRule="auto"/>
        <w:rPr>
          <w:rFonts w:ascii="Times New Roman" w:hAnsi="Times New Roman" w:cs="Times New Roman"/>
          <w:color w:val="auto"/>
          <w:sz w:val="24"/>
          <w:szCs w:val="24"/>
        </w:rPr>
      </w:pPr>
    </w:p>
    <w:p w:rsidR="00A30C5D" w:rsidRPr="00F148E7" w:rsidRDefault="006C11A4" w:rsidP="008D4041">
      <w:pPr>
        <w:numPr>
          <w:ilvl w:val="1"/>
          <w:numId w:val="10"/>
        </w:numPr>
        <w:spacing w:after="35" w:line="243" w:lineRule="auto"/>
        <w:ind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sağlığı ve güvenliğine ilişkin çalışmalara, sağlık muayenelerine, bilgilendirme ve eğitim programlarına katılır. </w:t>
      </w:r>
    </w:p>
    <w:p w:rsidR="008D4041" w:rsidRPr="00F148E7" w:rsidRDefault="008D4041" w:rsidP="008D4041">
      <w:pPr>
        <w:spacing w:after="35" w:line="243" w:lineRule="auto"/>
        <w:ind w:left="1132"/>
        <w:rPr>
          <w:rFonts w:ascii="Times New Roman" w:hAnsi="Times New Roman" w:cs="Times New Roman"/>
          <w:color w:val="auto"/>
          <w:sz w:val="24"/>
          <w:szCs w:val="24"/>
        </w:rPr>
      </w:pPr>
    </w:p>
    <w:p w:rsidR="00A30C5D" w:rsidRPr="00F148E7" w:rsidRDefault="008D4041" w:rsidP="008D4041">
      <w:pPr>
        <w:spacing w:after="35" w:line="243" w:lineRule="auto"/>
        <w:ind w:left="576" w:hanging="10"/>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006C11A4" w:rsidRPr="00F148E7">
        <w:rPr>
          <w:rFonts w:ascii="Times New Roman" w:eastAsia="Times New Roman" w:hAnsi="Times New Roman" w:cs="Times New Roman"/>
          <w:color w:val="auto"/>
          <w:sz w:val="24"/>
          <w:szCs w:val="24"/>
        </w:rPr>
        <w:t xml:space="preserve">ç) Makine, tesisat ve kişisel koruyucu donanımı verilen eğitim ve talimatlar doğrultusunda ve amacına uygun olarak kullanır. </w:t>
      </w:r>
    </w:p>
    <w:p w:rsidR="008D4041" w:rsidRPr="00F148E7" w:rsidRDefault="008D4041" w:rsidP="008D4041">
      <w:pPr>
        <w:spacing w:after="35" w:line="243" w:lineRule="auto"/>
        <w:ind w:left="576" w:hanging="10"/>
        <w:rPr>
          <w:rFonts w:ascii="Times New Roman" w:hAnsi="Times New Roman" w:cs="Times New Roman"/>
          <w:color w:val="auto"/>
          <w:sz w:val="24"/>
          <w:szCs w:val="24"/>
        </w:rPr>
      </w:pPr>
    </w:p>
    <w:p w:rsidR="00A30C5D" w:rsidRPr="00F148E7" w:rsidRDefault="006C11A4">
      <w:pPr>
        <w:numPr>
          <w:ilvl w:val="1"/>
          <w:numId w:val="10"/>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Teftişe yetkili makam tarafından işyerinde tespit edilen noksanlık ve ilgili mevzuata </w:t>
      </w:r>
    </w:p>
    <w:p w:rsidR="00A30C5D" w:rsidRPr="00F148E7" w:rsidRDefault="006C11A4">
      <w:pPr>
        <w:spacing w:after="370"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aykırılıkların</w:t>
      </w:r>
      <w:proofErr w:type="gramEnd"/>
      <w:r w:rsidRPr="00F148E7">
        <w:rPr>
          <w:rFonts w:ascii="Times New Roman" w:eastAsia="Times New Roman" w:hAnsi="Times New Roman" w:cs="Times New Roman"/>
          <w:color w:val="auto"/>
          <w:sz w:val="24"/>
          <w:szCs w:val="24"/>
        </w:rPr>
        <w:t xml:space="preserve"> giderilmesi konusunda, işveren ve çalışan temsilcisi ile işbirliği yapar. </w:t>
      </w:r>
    </w:p>
    <w:p w:rsidR="00A30C5D" w:rsidRPr="00F148E7" w:rsidRDefault="006C11A4">
      <w:pPr>
        <w:numPr>
          <w:ilvl w:val="1"/>
          <w:numId w:val="10"/>
        </w:numPr>
        <w:spacing w:after="37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İşyerindeki makine, cihaz, araç, gereç, tesis ve binalarda sağlık ve güvenlik yönünden ciddi ve yakın bir tehlike ile karşılaştıklarında ve koruma tedbirlerinde bir eksiklik gördüklerinde, işverene veya çalışan temsilcisine derhal haber verir. </w:t>
      </w:r>
    </w:p>
    <w:p w:rsidR="00A30C5D" w:rsidRPr="00F148E7" w:rsidRDefault="006C11A4">
      <w:pPr>
        <w:spacing w:after="3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D. Çalışanların İş Sağlığı ve Güvenliği Hizmetleri İle İlgili Yükümlülükleri Madde 8-</w:t>
      </w:r>
      <w:r w:rsidRPr="00F148E7">
        <w:rPr>
          <w:rFonts w:ascii="Times New Roman" w:eastAsia="Times New Roman" w:hAnsi="Times New Roman" w:cs="Times New Roman"/>
          <w:color w:val="auto"/>
          <w:sz w:val="24"/>
          <w:szCs w:val="24"/>
        </w:rPr>
        <w:t xml:space="preserve">(1) Çalışanlar sağlık ve güvenliklerini etkileyebilecek tehlikeleri iş sağlığı ve güvenliği kuruluna, kurulun bulunmadığı işyerlerinde ise işverene bildirerek durumun tespit edilmesini ve gerekli tedbirlerin alınmasını talep eder. </w:t>
      </w:r>
    </w:p>
    <w:p w:rsidR="00A30C5D" w:rsidRPr="00F148E7" w:rsidRDefault="006C11A4">
      <w:pPr>
        <w:numPr>
          <w:ilvl w:val="0"/>
          <w:numId w:val="12"/>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 ve temsilcileri, işyerinde yürütülecek iş sağlığı ve güvenliği hizmetlerinin amaç ve usulleri konusunda haberdar edilir ve elde edilen verilerin kullanılması hakkında bilgilendirilir. </w:t>
      </w:r>
    </w:p>
    <w:p w:rsidR="008D4041" w:rsidRPr="00CA130B" w:rsidRDefault="006C11A4" w:rsidP="00CA130B">
      <w:pPr>
        <w:numPr>
          <w:ilvl w:val="0"/>
          <w:numId w:val="12"/>
        </w:numPr>
        <w:spacing w:after="35" w:line="243" w:lineRule="auto"/>
        <w:ind w:firstLine="566"/>
        <w:jc w:val="both"/>
        <w:rPr>
          <w:rFonts w:ascii="Times New Roman" w:hAnsi="Times New Roman" w:cs="Times New Roman"/>
          <w:color w:val="auto"/>
          <w:sz w:val="24"/>
          <w:szCs w:val="24"/>
        </w:rPr>
      </w:pPr>
      <w:r w:rsidRPr="00CA130B">
        <w:rPr>
          <w:rFonts w:ascii="Times New Roman" w:eastAsia="Times New Roman" w:hAnsi="Times New Roman" w:cs="Times New Roman"/>
          <w:color w:val="auto"/>
          <w:sz w:val="24"/>
          <w:szCs w:val="24"/>
        </w:rPr>
        <w:t xml:space="preserve">Çalışanlar, işyerinde sağlıklı ve güvenli çalışma ortamının korunması ve geliştirilmesi için; </w:t>
      </w:r>
    </w:p>
    <w:p w:rsidR="00CA130B" w:rsidRPr="00CA130B" w:rsidRDefault="00CA130B" w:rsidP="00CA130B">
      <w:pPr>
        <w:spacing w:after="35" w:line="243" w:lineRule="auto"/>
        <w:ind w:left="566"/>
        <w:jc w:val="both"/>
        <w:rPr>
          <w:rFonts w:ascii="Times New Roman" w:hAnsi="Times New Roman" w:cs="Times New Roman"/>
          <w:color w:val="auto"/>
          <w:sz w:val="24"/>
          <w:szCs w:val="24"/>
        </w:rPr>
      </w:pPr>
    </w:p>
    <w:p w:rsidR="00A30C5D" w:rsidRPr="00F148E7" w:rsidRDefault="006C11A4">
      <w:pPr>
        <w:numPr>
          <w:ilvl w:val="0"/>
          <w:numId w:val="14"/>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 hekimi, iş güvenliği uzmanı veya işveren tarafından verilen iş sağlığı ve güvenliğiyle </w:t>
      </w:r>
    </w:p>
    <w:p w:rsidR="00A30C5D" w:rsidRPr="00F148E7" w:rsidRDefault="006C11A4">
      <w:pPr>
        <w:spacing w:after="35"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ilgili</w:t>
      </w:r>
      <w:proofErr w:type="gramEnd"/>
      <w:r w:rsidRPr="00F148E7">
        <w:rPr>
          <w:rFonts w:ascii="Times New Roman" w:eastAsia="Times New Roman" w:hAnsi="Times New Roman" w:cs="Times New Roman"/>
          <w:color w:val="auto"/>
          <w:sz w:val="24"/>
          <w:szCs w:val="24"/>
        </w:rPr>
        <w:t xml:space="preserve"> mevzuata uygun talimatlara uyarlar. </w:t>
      </w:r>
    </w:p>
    <w:p w:rsidR="00A30C5D" w:rsidRPr="00F148E7" w:rsidRDefault="006C11A4" w:rsidP="008D4041">
      <w:pPr>
        <w:numPr>
          <w:ilvl w:val="0"/>
          <w:numId w:val="14"/>
        </w:numPr>
        <w:spacing w:after="35" w:line="243" w:lineRule="auto"/>
        <w:ind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sağlığı ve güvenliği hizmetlerini yerine getirmek üzere işveren tarafından görevlendirilen kişi veya </w:t>
      </w:r>
      <w:proofErr w:type="spellStart"/>
      <w:r w:rsidRPr="00F148E7">
        <w:rPr>
          <w:rFonts w:ascii="Times New Roman" w:eastAsia="Times New Roman" w:hAnsi="Times New Roman" w:cs="Times New Roman"/>
          <w:color w:val="auto"/>
          <w:sz w:val="24"/>
          <w:szCs w:val="24"/>
        </w:rPr>
        <w:t>İSGB’lerin</w:t>
      </w:r>
      <w:proofErr w:type="spellEnd"/>
      <w:r w:rsidRPr="00F148E7">
        <w:rPr>
          <w:rFonts w:ascii="Times New Roman" w:eastAsia="Times New Roman" w:hAnsi="Times New Roman" w:cs="Times New Roman"/>
          <w:color w:val="auto"/>
          <w:sz w:val="24"/>
          <w:szCs w:val="24"/>
        </w:rPr>
        <w:t xml:space="preserve"> yapacağı çalışmalarda işbirliği yaparlar. </w:t>
      </w:r>
    </w:p>
    <w:p w:rsidR="00A30C5D" w:rsidRPr="00F148E7" w:rsidRDefault="006C11A4" w:rsidP="008D4041">
      <w:pPr>
        <w:numPr>
          <w:ilvl w:val="0"/>
          <w:numId w:val="14"/>
        </w:numPr>
        <w:spacing w:after="35" w:line="243" w:lineRule="auto"/>
        <w:ind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sağlığı ve güvenliğine ilişkin çalışmalara, sağlık muayenelerine, bilgilendirme ve eğitim programlarına katılırlar. </w:t>
      </w:r>
    </w:p>
    <w:p w:rsidR="00A30C5D" w:rsidRPr="00F148E7" w:rsidRDefault="006C11A4" w:rsidP="008D4041">
      <w:pPr>
        <w:spacing w:after="35" w:line="243" w:lineRule="auto"/>
        <w:ind w:left="576"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  Makine, tesisat ve kişisel koruyucu donanımı verilen eğitim ve talimatlar doğrultusunda ve </w:t>
      </w:r>
    </w:p>
    <w:p w:rsidR="00A30C5D" w:rsidRPr="00F148E7" w:rsidRDefault="006C11A4" w:rsidP="008D4041">
      <w:pPr>
        <w:spacing w:after="35" w:line="243" w:lineRule="auto"/>
        <w:ind w:left="-5" w:hanging="10"/>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amacına</w:t>
      </w:r>
      <w:proofErr w:type="gramEnd"/>
      <w:r w:rsidRPr="00F148E7">
        <w:rPr>
          <w:rFonts w:ascii="Times New Roman" w:eastAsia="Times New Roman" w:hAnsi="Times New Roman" w:cs="Times New Roman"/>
          <w:color w:val="auto"/>
          <w:sz w:val="24"/>
          <w:szCs w:val="24"/>
        </w:rPr>
        <w:t xml:space="preserve"> uygun olarak kullanırlar. </w:t>
      </w:r>
    </w:p>
    <w:p w:rsidR="00A30C5D" w:rsidRPr="00F148E7" w:rsidRDefault="006C11A4" w:rsidP="008D4041">
      <w:pPr>
        <w:numPr>
          <w:ilvl w:val="0"/>
          <w:numId w:val="14"/>
        </w:numPr>
        <w:spacing w:after="35" w:line="243" w:lineRule="auto"/>
        <w:ind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Teftişe yetkili makam tarafından işyerinde tespit edilen noksanlık ve ilgili mevzuata </w:t>
      </w:r>
    </w:p>
    <w:p w:rsidR="00A30C5D" w:rsidRPr="00F148E7" w:rsidRDefault="006C11A4" w:rsidP="008D4041">
      <w:pPr>
        <w:spacing w:after="35" w:line="243" w:lineRule="auto"/>
        <w:ind w:left="-5" w:hanging="10"/>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aykırılıkların</w:t>
      </w:r>
      <w:proofErr w:type="gramEnd"/>
      <w:r w:rsidRPr="00F148E7">
        <w:rPr>
          <w:rFonts w:ascii="Times New Roman" w:eastAsia="Times New Roman" w:hAnsi="Times New Roman" w:cs="Times New Roman"/>
          <w:color w:val="auto"/>
          <w:sz w:val="24"/>
          <w:szCs w:val="24"/>
        </w:rPr>
        <w:t xml:space="preserve"> giderilmesi konusunda, işveren ve çalışan temsilcisi ile işbirliği yaparlar. </w:t>
      </w:r>
    </w:p>
    <w:p w:rsidR="00A30C5D" w:rsidRPr="00F148E7" w:rsidRDefault="006C11A4" w:rsidP="008D4041">
      <w:pPr>
        <w:numPr>
          <w:ilvl w:val="0"/>
          <w:numId w:val="14"/>
        </w:numPr>
        <w:spacing w:after="35" w:line="243" w:lineRule="auto"/>
        <w:ind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İşyerindeki makine, cihaz, araç, gereç, tesis ve binalarda sağlık ve güvenlik yönünden ciddi ve yakın bir tehlike ile karşılaştıklarında ve koruma tedbirlerinde bir eksiklik gördüklerinde, işverene veya çalışan temsilcisine derhal haber verirler. </w:t>
      </w:r>
    </w:p>
    <w:p w:rsidR="00A30C5D" w:rsidRPr="00F148E7" w:rsidRDefault="006C11A4">
      <w:pPr>
        <w:spacing w:after="135"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38"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35"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6C11A4" w:rsidRPr="00F148E7" w:rsidRDefault="006C11A4" w:rsidP="00A74C66">
      <w:pPr>
        <w:spacing w:after="138"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lastRenderedPageBreak/>
        <w:t xml:space="preserve"> </w:t>
      </w:r>
    </w:p>
    <w:p w:rsidR="00A30C5D" w:rsidRPr="00F148E7" w:rsidRDefault="006C11A4" w:rsidP="00A74C66">
      <w:pPr>
        <w:spacing w:line="240" w:lineRule="auto"/>
        <w:rPr>
          <w:rFonts w:ascii="Times New Roman" w:eastAsia="Times New Roman" w:hAnsi="Times New Roman" w:cs="Times New Roman"/>
          <w:b/>
          <w:color w:val="auto"/>
          <w:sz w:val="24"/>
          <w:szCs w:val="24"/>
        </w:rPr>
      </w:pPr>
      <w:r w:rsidRPr="00F148E7">
        <w:rPr>
          <w:rFonts w:ascii="Times New Roman" w:eastAsia="Times New Roman" w:hAnsi="Times New Roman" w:cs="Times New Roman"/>
          <w:b/>
          <w:color w:val="auto"/>
          <w:sz w:val="24"/>
          <w:szCs w:val="24"/>
        </w:rPr>
        <w:t xml:space="preserve">ÜÇÜNCÜ BÖLÜM  </w:t>
      </w:r>
    </w:p>
    <w:p w:rsidR="00A74C66" w:rsidRPr="00F148E7" w:rsidRDefault="00A74C66" w:rsidP="00A74C66">
      <w:pPr>
        <w:spacing w:line="240" w:lineRule="auto"/>
        <w:rPr>
          <w:rFonts w:ascii="Times New Roman" w:hAnsi="Times New Roman" w:cs="Times New Roman"/>
          <w:color w:val="auto"/>
          <w:sz w:val="24"/>
          <w:szCs w:val="24"/>
        </w:rPr>
      </w:pP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İSGB’ </w:t>
      </w:r>
      <w:proofErr w:type="spellStart"/>
      <w:r w:rsidRPr="00F148E7">
        <w:rPr>
          <w:rFonts w:ascii="Times New Roman" w:eastAsia="Times New Roman" w:hAnsi="Times New Roman" w:cs="Times New Roman"/>
          <w:b/>
          <w:color w:val="auto"/>
          <w:sz w:val="24"/>
          <w:szCs w:val="24"/>
        </w:rPr>
        <w:t>lerin</w:t>
      </w:r>
      <w:proofErr w:type="spellEnd"/>
      <w:r w:rsidRPr="00F148E7">
        <w:rPr>
          <w:rFonts w:ascii="Times New Roman" w:eastAsia="Times New Roman" w:hAnsi="Times New Roman" w:cs="Times New Roman"/>
          <w:b/>
          <w:color w:val="auto"/>
          <w:sz w:val="24"/>
          <w:szCs w:val="24"/>
        </w:rPr>
        <w:t xml:space="preserve"> Görev, Yetki ve Sorumlulukları </w:t>
      </w:r>
    </w:p>
    <w:p w:rsidR="00A30C5D" w:rsidRPr="00F148E7" w:rsidRDefault="006C11A4">
      <w:pPr>
        <w:spacing w:after="368" w:line="243" w:lineRule="auto"/>
        <w:ind w:left="-15" w:firstLine="566"/>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9 –</w:t>
      </w:r>
      <w:r w:rsidRPr="00F148E7">
        <w:rPr>
          <w:rFonts w:ascii="Times New Roman" w:eastAsia="Times New Roman" w:hAnsi="Times New Roman" w:cs="Times New Roman"/>
          <w:color w:val="auto"/>
          <w:sz w:val="24"/>
          <w:szCs w:val="24"/>
        </w:rPr>
        <w:t xml:space="preserve"> (1) </w:t>
      </w:r>
      <w:proofErr w:type="spellStart"/>
      <w:r w:rsidRPr="00F148E7">
        <w:rPr>
          <w:rFonts w:ascii="Times New Roman" w:eastAsia="Times New Roman" w:hAnsi="Times New Roman" w:cs="Times New Roman"/>
          <w:color w:val="auto"/>
          <w:sz w:val="24"/>
          <w:szCs w:val="24"/>
        </w:rPr>
        <w:t>İSGB’ler</w:t>
      </w:r>
      <w:proofErr w:type="spellEnd"/>
      <w:r w:rsidRPr="00F148E7">
        <w:rPr>
          <w:rFonts w:ascii="Times New Roman" w:eastAsia="Times New Roman" w:hAnsi="Times New Roman" w:cs="Times New Roman"/>
          <w:color w:val="auto"/>
          <w:sz w:val="24"/>
          <w:szCs w:val="24"/>
        </w:rPr>
        <w:t xml:space="preserve">, işyerlerinde sağlıklı ve güvenli bir çalışma ortamı oluşturulmasına katkıda bulunulması amacıyla; </w:t>
      </w:r>
    </w:p>
    <w:p w:rsidR="00A30C5D" w:rsidRPr="00F148E7" w:rsidRDefault="006C11A4">
      <w:pPr>
        <w:numPr>
          <w:ilvl w:val="0"/>
          <w:numId w:val="13"/>
        </w:numPr>
        <w:spacing w:after="368"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sağlık ve güvenlik risklerine karşı yürütülecek her türlü koruyucu, önleyici ve düzeltici faaliyeti kapsayacak şekilde, çalışma ortamı gözetimi konusunda işverene rehberlik yapılmasından ve öneriler hazırlayarak onayına sunulmasından, </w:t>
      </w:r>
    </w:p>
    <w:p w:rsidR="00CA130B" w:rsidRPr="00CA130B" w:rsidRDefault="006C11A4" w:rsidP="00CA130B">
      <w:pPr>
        <w:numPr>
          <w:ilvl w:val="0"/>
          <w:numId w:val="13"/>
        </w:numPr>
        <w:spacing w:after="370" w:line="243" w:lineRule="auto"/>
        <w:ind w:left="-5" w:hanging="10"/>
        <w:jc w:val="both"/>
        <w:rPr>
          <w:rFonts w:ascii="Times New Roman" w:hAnsi="Times New Roman" w:cs="Times New Roman"/>
          <w:color w:val="auto"/>
          <w:sz w:val="24"/>
          <w:szCs w:val="24"/>
        </w:rPr>
      </w:pPr>
      <w:r w:rsidRPr="00CA130B">
        <w:rPr>
          <w:rFonts w:ascii="Times New Roman" w:eastAsia="Times New Roman" w:hAnsi="Times New Roman" w:cs="Times New Roman"/>
          <w:color w:val="auto"/>
          <w:sz w:val="24"/>
          <w:szCs w:val="24"/>
        </w:rPr>
        <w:t>Çalışanların sağlığını korumak ve geliştirmek amacı ile yapılacak sağlık gözetiminin</w:t>
      </w:r>
    </w:p>
    <w:p w:rsidR="00A30C5D" w:rsidRPr="00CA130B" w:rsidRDefault="006C11A4" w:rsidP="00CA130B">
      <w:pPr>
        <w:spacing w:after="370" w:line="243" w:lineRule="auto"/>
        <w:ind w:left="-5"/>
        <w:jc w:val="both"/>
        <w:rPr>
          <w:rFonts w:ascii="Times New Roman" w:hAnsi="Times New Roman" w:cs="Times New Roman"/>
          <w:color w:val="auto"/>
          <w:sz w:val="24"/>
          <w:szCs w:val="24"/>
        </w:rPr>
      </w:pPr>
      <w:proofErr w:type="gramStart"/>
      <w:r w:rsidRPr="00CA130B">
        <w:rPr>
          <w:rFonts w:ascii="Times New Roman" w:eastAsia="Times New Roman" w:hAnsi="Times New Roman" w:cs="Times New Roman"/>
          <w:color w:val="auto"/>
          <w:sz w:val="24"/>
          <w:szCs w:val="24"/>
        </w:rPr>
        <w:t>uygulanmasından</w:t>
      </w:r>
      <w:proofErr w:type="gramEnd"/>
      <w:r w:rsidRPr="00CA130B">
        <w:rPr>
          <w:rFonts w:ascii="Times New Roman" w:eastAsia="Times New Roman" w:hAnsi="Times New Roman" w:cs="Times New Roman"/>
          <w:color w:val="auto"/>
          <w:sz w:val="24"/>
          <w:szCs w:val="24"/>
        </w:rPr>
        <w:t xml:space="preserve">, </w:t>
      </w:r>
    </w:p>
    <w:p w:rsidR="00A30C5D" w:rsidRPr="00F148E7" w:rsidRDefault="006C11A4">
      <w:pPr>
        <w:numPr>
          <w:ilvl w:val="0"/>
          <w:numId w:val="13"/>
        </w:numPr>
        <w:spacing w:after="83" w:line="240"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Çalışanların iş sağlığı ve güvenliği eğitimleri ve bilgilendirilmeleri konusunda planlama </w:t>
      </w:r>
    </w:p>
    <w:p w:rsidR="00A30C5D" w:rsidRPr="00F148E7" w:rsidRDefault="006C11A4">
      <w:pPr>
        <w:spacing w:after="370"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yapılarak</w:t>
      </w:r>
      <w:proofErr w:type="gramEnd"/>
      <w:r w:rsidRPr="00F148E7">
        <w:rPr>
          <w:rFonts w:ascii="Times New Roman" w:eastAsia="Times New Roman" w:hAnsi="Times New Roman" w:cs="Times New Roman"/>
          <w:color w:val="auto"/>
          <w:sz w:val="24"/>
          <w:szCs w:val="24"/>
        </w:rPr>
        <w:t xml:space="preserve"> işverenin onayına sunulmasından, </w:t>
      </w:r>
    </w:p>
    <w:p w:rsidR="00A30C5D" w:rsidRPr="00F148E7" w:rsidRDefault="006C11A4">
      <w:pPr>
        <w:spacing w:after="368" w:line="243" w:lineRule="auto"/>
        <w:ind w:left="-15"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 </w:t>
      </w:r>
    </w:p>
    <w:p w:rsidR="00A30C5D" w:rsidRPr="00F148E7" w:rsidRDefault="006C11A4">
      <w:pPr>
        <w:numPr>
          <w:ilvl w:val="0"/>
          <w:numId w:val="13"/>
        </w:numPr>
        <w:spacing w:after="368"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Yıllık çalışma planı, yıllık değerlendirme raporu, çalışma ortamının gözetimi, çalışanların sağlık gözetimi, iş kazası ve meslek hastalığı ile iş sağlığı ve güvenliğine ilişkin bilgilerin ve çalışma sonuçlarının kayıt altına alınmasından, </w:t>
      </w:r>
    </w:p>
    <w:p w:rsidR="00A30C5D" w:rsidRPr="00F148E7" w:rsidRDefault="006C11A4">
      <w:pPr>
        <w:numPr>
          <w:ilvl w:val="0"/>
          <w:numId w:val="13"/>
        </w:numPr>
        <w:spacing w:after="368"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Çalışanların yürüttüğü işler, işyerinde yapılan risk değerlendirmesi sonuçları işveren vekilinde gizli ve gizlilik dereceli kayda uygun biçimde, </w:t>
      </w:r>
      <w:proofErr w:type="spellStart"/>
      <w:r w:rsidRPr="00F148E7">
        <w:rPr>
          <w:rFonts w:ascii="Times New Roman" w:eastAsia="Times New Roman" w:hAnsi="Times New Roman" w:cs="Times New Roman"/>
          <w:color w:val="auto"/>
          <w:sz w:val="24"/>
          <w:szCs w:val="24"/>
        </w:rPr>
        <w:t>maruziyet</w:t>
      </w:r>
      <w:proofErr w:type="spellEnd"/>
      <w:r w:rsidRPr="00F148E7">
        <w:rPr>
          <w:rFonts w:ascii="Times New Roman" w:eastAsia="Times New Roman" w:hAnsi="Times New Roman" w:cs="Times New Roman"/>
          <w:color w:val="auto"/>
          <w:sz w:val="24"/>
          <w:szCs w:val="24"/>
        </w:rPr>
        <w:t xml:space="preserve"> bilgileri ile işe giriş ve periyodik sağlık muayenesi sonuçları işyerindeki özlük dosyasında, iş kazaları ile meslek hastalıkları kayıtlarının bir örneği </w:t>
      </w:r>
      <w:proofErr w:type="spellStart"/>
      <w:r w:rsidRPr="00F148E7">
        <w:rPr>
          <w:rFonts w:ascii="Times New Roman" w:eastAsia="Times New Roman" w:hAnsi="Times New Roman" w:cs="Times New Roman"/>
          <w:color w:val="auto"/>
          <w:sz w:val="24"/>
          <w:szCs w:val="24"/>
        </w:rPr>
        <w:t>İSGB’de</w:t>
      </w:r>
      <w:proofErr w:type="spellEnd"/>
      <w:r w:rsidRPr="00F148E7">
        <w:rPr>
          <w:rFonts w:ascii="Times New Roman" w:eastAsia="Times New Roman" w:hAnsi="Times New Roman" w:cs="Times New Roman"/>
          <w:color w:val="auto"/>
          <w:sz w:val="24"/>
          <w:szCs w:val="24"/>
        </w:rPr>
        <w:t xml:space="preserve">, aslının kişisel özlük dosyasında saklanmasından, </w:t>
      </w:r>
    </w:p>
    <w:p w:rsidR="00A30C5D" w:rsidRPr="00F148E7" w:rsidRDefault="006C11A4">
      <w:pPr>
        <w:numPr>
          <w:ilvl w:val="0"/>
          <w:numId w:val="13"/>
        </w:numPr>
        <w:spacing w:after="368"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izlenip değerlendirilmesinde, </w:t>
      </w:r>
    </w:p>
    <w:p w:rsidR="00A30C5D" w:rsidRPr="00F148E7" w:rsidRDefault="006C11A4">
      <w:pPr>
        <w:spacing w:after="367" w:line="243" w:lineRule="auto"/>
        <w:ind w:left="-15"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g)</w:t>
      </w:r>
      <w:r w:rsidR="008D4041" w:rsidRPr="00F148E7">
        <w:rPr>
          <w:rFonts w:ascii="Times New Roman" w:eastAsia="Times New Roman" w:hAnsi="Times New Roman" w:cs="Times New Roman"/>
          <w:color w:val="auto"/>
          <w:sz w:val="24"/>
          <w:szCs w:val="24"/>
        </w:rPr>
        <w:t xml:space="preserve"> </w:t>
      </w:r>
      <w:proofErr w:type="spellStart"/>
      <w:r w:rsidRPr="00F148E7">
        <w:rPr>
          <w:rFonts w:ascii="Times New Roman" w:eastAsia="Times New Roman" w:hAnsi="Times New Roman" w:cs="Times New Roman"/>
          <w:color w:val="auto"/>
          <w:sz w:val="24"/>
          <w:szCs w:val="24"/>
        </w:rPr>
        <w:t>İSGB’lerde</w:t>
      </w:r>
      <w:proofErr w:type="spellEnd"/>
      <w:r w:rsidRPr="00F148E7">
        <w:rPr>
          <w:rFonts w:ascii="Times New Roman" w:eastAsia="Times New Roman" w:hAnsi="Times New Roman" w:cs="Times New Roman"/>
          <w:color w:val="auto"/>
          <w:sz w:val="24"/>
          <w:szCs w:val="24"/>
        </w:rPr>
        <w:t xml:space="preserve"> iş güvenliği uzmanlarından belge sınıfı, temsil ve liyakat esası, saha tecrübesi, iş güvenliğinde hizmet yılı gibi </w:t>
      </w:r>
      <w:proofErr w:type="gramStart"/>
      <w:r w:rsidRPr="00F148E7">
        <w:rPr>
          <w:rFonts w:ascii="Times New Roman" w:eastAsia="Times New Roman" w:hAnsi="Times New Roman" w:cs="Times New Roman"/>
          <w:color w:val="auto"/>
          <w:sz w:val="24"/>
          <w:szCs w:val="24"/>
        </w:rPr>
        <w:t>kriterler</w:t>
      </w:r>
      <w:proofErr w:type="gramEnd"/>
      <w:r w:rsidRPr="00F148E7">
        <w:rPr>
          <w:rFonts w:ascii="Times New Roman" w:eastAsia="Times New Roman" w:hAnsi="Times New Roman" w:cs="Times New Roman"/>
          <w:color w:val="auto"/>
          <w:sz w:val="24"/>
          <w:szCs w:val="24"/>
        </w:rPr>
        <w:t xml:space="preserve"> dikkate alınarak görevli uzmanlardan biri koordinatör uzman olarak belirlenir. </w:t>
      </w:r>
    </w:p>
    <w:p w:rsidR="00A30C5D" w:rsidRPr="00F148E7" w:rsidRDefault="006C11A4">
      <w:pPr>
        <w:numPr>
          <w:ilvl w:val="0"/>
          <w:numId w:val="11"/>
        </w:numPr>
        <w:spacing w:after="83" w:line="240" w:lineRule="auto"/>
        <w:ind w:hanging="44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İSG uygulamalarının etkili ve verimli olması, birimler arası koordinasyonun sağlanması, </w:t>
      </w:r>
    </w:p>
    <w:p w:rsidR="00A30C5D" w:rsidRPr="00F148E7" w:rsidRDefault="00162755">
      <w:pPr>
        <w:spacing w:after="366"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u</w:t>
      </w:r>
      <w:r w:rsidR="006C11A4" w:rsidRPr="00F148E7">
        <w:rPr>
          <w:rFonts w:ascii="Times New Roman" w:eastAsia="Times New Roman" w:hAnsi="Times New Roman" w:cs="Times New Roman"/>
          <w:color w:val="auto"/>
          <w:sz w:val="24"/>
          <w:szCs w:val="24"/>
        </w:rPr>
        <w:t>ygulamalarda</w:t>
      </w:r>
      <w:proofErr w:type="gramEnd"/>
      <w:r w:rsidR="006C11A4" w:rsidRPr="00F148E7">
        <w:rPr>
          <w:rFonts w:ascii="Times New Roman" w:eastAsia="Times New Roman" w:hAnsi="Times New Roman" w:cs="Times New Roman"/>
          <w:color w:val="auto"/>
          <w:sz w:val="24"/>
          <w:szCs w:val="24"/>
        </w:rPr>
        <w:t xml:space="preserve"> birlikteliğin sağlanması, İSGB ‘</w:t>
      </w:r>
      <w:proofErr w:type="spellStart"/>
      <w:r w:rsidR="006C11A4" w:rsidRPr="00F148E7">
        <w:rPr>
          <w:rFonts w:ascii="Times New Roman" w:eastAsia="Times New Roman" w:hAnsi="Times New Roman" w:cs="Times New Roman"/>
          <w:color w:val="auto"/>
          <w:sz w:val="24"/>
          <w:szCs w:val="24"/>
        </w:rPr>
        <w:t>nin</w:t>
      </w:r>
      <w:proofErr w:type="spellEnd"/>
      <w:r w:rsidR="006C11A4" w:rsidRPr="00F148E7">
        <w:rPr>
          <w:rFonts w:ascii="Times New Roman" w:eastAsia="Times New Roman" w:hAnsi="Times New Roman" w:cs="Times New Roman"/>
          <w:color w:val="auto"/>
          <w:sz w:val="24"/>
          <w:szCs w:val="24"/>
        </w:rPr>
        <w:t xml:space="preserve"> sorumluluk alanı içinde çalışma ortamlarında sağlık ve güvenlik açısından gerekli tedbirlerin alınması için, izleme ve değerlendirilme çalışmaları Koordinatör İş Güvenliği Uzmanı tarafından sağlanır. </w:t>
      </w:r>
    </w:p>
    <w:p w:rsidR="00A30C5D" w:rsidRPr="00F148E7" w:rsidRDefault="006C11A4">
      <w:pPr>
        <w:numPr>
          <w:ilvl w:val="0"/>
          <w:numId w:val="17"/>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İSGB</w:t>
      </w:r>
      <w:r w:rsidR="00162755" w:rsidRPr="00F148E7">
        <w:rPr>
          <w:rFonts w:ascii="Times New Roman" w:eastAsia="Times New Roman" w:hAnsi="Times New Roman" w:cs="Times New Roman"/>
          <w:color w:val="auto"/>
          <w:sz w:val="24"/>
          <w:szCs w:val="24"/>
        </w:rPr>
        <w:t xml:space="preserve"> </w:t>
      </w:r>
      <w:proofErr w:type="spellStart"/>
      <w:r w:rsidRPr="00F148E7">
        <w:rPr>
          <w:rFonts w:ascii="Times New Roman" w:eastAsia="Times New Roman" w:hAnsi="Times New Roman" w:cs="Times New Roman"/>
          <w:color w:val="auto"/>
          <w:sz w:val="24"/>
          <w:szCs w:val="24"/>
        </w:rPr>
        <w:t>ler</w:t>
      </w:r>
      <w:proofErr w:type="spellEnd"/>
      <w:r w:rsidRPr="00F148E7">
        <w:rPr>
          <w:rFonts w:ascii="Times New Roman" w:eastAsia="Times New Roman" w:hAnsi="Times New Roman" w:cs="Times New Roman"/>
          <w:color w:val="auto"/>
          <w:sz w:val="24"/>
          <w:szCs w:val="24"/>
        </w:rPr>
        <w:t xml:space="preserve"> iş sağlığı ve güvenliği hizmetlerinin sunulması sırasında işin normal akışını aksatmamaya özen gösterirler. </w:t>
      </w:r>
    </w:p>
    <w:p w:rsidR="00A30C5D" w:rsidRPr="00F148E7" w:rsidRDefault="006C11A4">
      <w:pPr>
        <w:numPr>
          <w:ilvl w:val="0"/>
          <w:numId w:val="17"/>
        </w:numPr>
        <w:spacing w:after="368" w:line="243" w:lineRule="auto"/>
        <w:ind w:firstLine="566"/>
        <w:jc w:val="both"/>
        <w:rPr>
          <w:rFonts w:ascii="Times New Roman" w:hAnsi="Times New Roman" w:cs="Times New Roman"/>
          <w:color w:val="auto"/>
          <w:sz w:val="24"/>
          <w:szCs w:val="24"/>
        </w:rPr>
      </w:pPr>
      <w:proofErr w:type="spellStart"/>
      <w:r w:rsidRPr="00F148E7">
        <w:rPr>
          <w:rFonts w:ascii="Times New Roman" w:eastAsia="Times New Roman" w:hAnsi="Times New Roman" w:cs="Times New Roman"/>
          <w:color w:val="auto"/>
          <w:sz w:val="24"/>
          <w:szCs w:val="24"/>
        </w:rPr>
        <w:lastRenderedPageBreak/>
        <w:t>İSGB’ler</w:t>
      </w:r>
      <w:proofErr w:type="spellEnd"/>
      <w:r w:rsidRPr="00F148E7">
        <w:rPr>
          <w:rFonts w:ascii="Times New Roman" w:eastAsia="Times New Roman" w:hAnsi="Times New Roman" w:cs="Times New Roman"/>
          <w:color w:val="auto"/>
          <w:sz w:val="24"/>
          <w:szCs w:val="24"/>
        </w:rPr>
        <w:t xml:space="preserve">, iş sağlığı ve güvenliği hizmetlerinin tamamını veya bir kısmını başka bir kişi veya kuruma devredemezler. </w:t>
      </w:r>
    </w:p>
    <w:p w:rsidR="00A30C5D" w:rsidRPr="00F148E7" w:rsidRDefault="006C11A4">
      <w:pPr>
        <w:numPr>
          <w:ilvl w:val="0"/>
          <w:numId w:val="17"/>
        </w:numPr>
        <w:spacing w:after="368" w:line="243" w:lineRule="auto"/>
        <w:ind w:firstLine="566"/>
        <w:jc w:val="both"/>
        <w:rPr>
          <w:rFonts w:ascii="Times New Roman" w:hAnsi="Times New Roman" w:cs="Times New Roman"/>
          <w:color w:val="auto"/>
          <w:sz w:val="24"/>
          <w:szCs w:val="24"/>
        </w:rPr>
      </w:pPr>
      <w:proofErr w:type="spellStart"/>
      <w:r w:rsidRPr="00F148E7">
        <w:rPr>
          <w:rFonts w:ascii="Times New Roman" w:eastAsia="Times New Roman" w:hAnsi="Times New Roman" w:cs="Times New Roman"/>
          <w:color w:val="auto"/>
          <w:sz w:val="24"/>
          <w:szCs w:val="24"/>
        </w:rPr>
        <w:t>İSGB’lerce</w:t>
      </w:r>
      <w:proofErr w:type="spellEnd"/>
      <w:r w:rsidRPr="00F148E7">
        <w:rPr>
          <w:rFonts w:ascii="Times New Roman" w:eastAsia="Times New Roman" w:hAnsi="Times New Roman" w:cs="Times New Roman"/>
          <w:color w:val="auto"/>
          <w:sz w:val="24"/>
          <w:szCs w:val="24"/>
        </w:rPr>
        <w:t xml:space="preserve"> istihdam edilen İş Güvenliği Uzmanı, İşyeri Hekimi ve Diğer Sağlık Personeline ait sözleşmeler İSG-</w:t>
      </w:r>
      <w:proofErr w:type="gramStart"/>
      <w:r w:rsidRPr="00F148E7">
        <w:rPr>
          <w:rFonts w:ascii="Times New Roman" w:eastAsia="Times New Roman" w:hAnsi="Times New Roman" w:cs="Times New Roman"/>
          <w:color w:val="auto"/>
          <w:sz w:val="24"/>
          <w:szCs w:val="24"/>
        </w:rPr>
        <w:t>KATİP</w:t>
      </w:r>
      <w:proofErr w:type="gramEnd"/>
      <w:r w:rsidRPr="00F148E7">
        <w:rPr>
          <w:rFonts w:ascii="Times New Roman" w:eastAsia="Times New Roman" w:hAnsi="Times New Roman" w:cs="Times New Roman"/>
          <w:color w:val="auto"/>
          <w:sz w:val="24"/>
          <w:szCs w:val="24"/>
        </w:rPr>
        <w:t xml:space="preserve"> üzerinden beş işgünü içerisinde </w:t>
      </w:r>
      <w:proofErr w:type="spellStart"/>
      <w:r w:rsidRPr="00F148E7">
        <w:rPr>
          <w:rFonts w:ascii="Times New Roman" w:eastAsia="Times New Roman" w:hAnsi="Times New Roman" w:cs="Times New Roman"/>
          <w:color w:val="auto"/>
          <w:sz w:val="24"/>
          <w:szCs w:val="24"/>
        </w:rPr>
        <w:t>İSGGM’ye</w:t>
      </w:r>
      <w:proofErr w:type="spellEnd"/>
      <w:r w:rsidRPr="00F148E7">
        <w:rPr>
          <w:rFonts w:ascii="Times New Roman" w:eastAsia="Times New Roman" w:hAnsi="Times New Roman" w:cs="Times New Roman"/>
          <w:color w:val="auto"/>
          <w:sz w:val="24"/>
          <w:szCs w:val="24"/>
        </w:rPr>
        <w:t xml:space="preserve"> bildirilir. </w:t>
      </w:r>
    </w:p>
    <w:p w:rsidR="00A30C5D" w:rsidRPr="00F148E7" w:rsidRDefault="006C11A4">
      <w:pPr>
        <w:numPr>
          <w:ilvl w:val="0"/>
          <w:numId w:val="17"/>
        </w:numPr>
        <w:spacing w:after="319" w:line="234" w:lineRule="auto"/>
        <w:ind w:firstLine="566"/>
        <w:jc w:val="both"/>
        <w:rPr>
          <w:rFonts w:ascii="Times New Roman" w:hAnsi="Times New Roman" w:cs="Times New Roman"/>
          <w:color w:val="auto"/>
          <w:sz w:val="24"/>
          <w:szCs w:val="24"/>
        </w:rPr>
      </w:pPr>
      <w:proofErr w:type="spellStart"/>
      <w:r w:rsidRPr="00F148E7">
        <w:rPr>
          <w:rFonts w:ascii="Times New Roman" w:eastAsia="Times New Roman" w:hAnsi="Times New Roman" w:cs="Times New Roman"/>
          <w:color w:val="auto"/>
          <w:sz w:val="24"/>
          <w:szCs w:val="24"/>
        </w:rPr>
        <w:t>İSGB’de</w:t>
      </w:r>
      <w:proofErr w:type="spellEnd"/>
      <w:r w:rsidRPr="00F148E7">
        <w:rPr>
          <w:rFonts w:ascii="Times New Roman" w:eastAsia="Times New Roman" w:hAnsi="Times New Roman" w:cs="Times New Roman"/>
          <w:color w:val="auto"/>
          <w:sz w:val="24"/>
          <w:szCs w:val="24"/>
        </w:rPr>
        <w:t xml:space="preserve"> koordinatör iş güvenliği uzmanı olarak görevlendirilen kişinin değişmesi veya bu kişinin görevinden ayrılması durumunda, </w:t>
      </w:r>
      <w:proofErr w:type="spellStart"/>
      <w:r w:rsidRPr="00F148E7">
        <w:rPr>
          <w:rFonts w:ascii="Times New Roman" w:eastAsia="Times New Roman" w:hAnsi="Times New Roman" w:cs="Times New Roman"/>
          <w:color w:val="auto"/>
          <w:sz w:val="24"/>
          <w:szCs w:val="24"/>
        </w:rPr>
        <w:t>İSGB’de</w:t>
      </w:r>
      <w:proofErr w:type="spellEnd"/>
      <w:r w:rsidRPr="00F148E7">
        <w:rPr>
          <w:rFonts w:ascii="Times New Roman" w:eastAsia="Times New Roman" w:hAnsi="Times New Roman" w:cs="Times New Roman"/>
          <w:color w:val="auto"/>
          <w:sz w:val="24"/>
          <w:szCs w:val="24"/>
        </w:rPr>
        <w:t xml:space="preserve"> en geç 30 gün içerisinde yeni koordinatör iş güvenliği uzmanı İSG-KÂTİP ve EK-(5a) (5b) (Kamu Personelinin Görevlendirilmesi)  üzerinden atanması zorunludur. </w:t>
      </w:r>
    </w:p>
    <w:p w:rsidR="00A30C5D" w:rsidRPr="00F148E7" w:rsidRDefault="006C11A4">
      <w:pPr>
        <w:numPr>
          <w:ilvl w:val="0"/>
          <w:numId w:val="17"/>
        </w:numPr>
        <w:spacing w:after="242" w:line="234"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Bakanlığımız işyerlerinde İSG-KÂTİP üzerinden yapılacak görevlendirmelerin mümkün olmadığı takdirde, görevlendirmeler; görevlendirilen personele göre EK-(5a) (5b) (5c) (Kamu Personelinin Görevlendirilmesi) belgeleri doldurularak İSGGM ye bildirilir. </w:t>
      </w:r>
    </w:p>
    <w:p w:rsidR="00A30C5D" w:rsidRPr="00F148E7" w:rsidRDefault="006C11A4">
      <w:pPr>
        <w:spacing w:after="188"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58"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DÖRDÜNCÜ </w:t>
      </w:r>
      <w:r w:rsidR="00A87505" w:rsidRPr="00F148E7">
        <w:rPr>
          <w:rFonts w:ascii="Times New Roman" w:eastAsia="Times New Roman" w:hAnsi="Times New Roman" w:cs="Times New Roman"/>
          <w:b/>
          <w:color w:val="auto"/>
          <w:sz w:val="24"/>
          <w:szCs w:val="24"/>
        </w:rPr>
        <w:t>BÖLÜM: RİSK</w:t>
      </w:r>
      <w:r w:rsidRPr="00F148E7">
        <w:rPr>
          <w:rFonts w:ascii="Times New Roman" w:eastAsia="Times New Roman" w:hAnsi="Times New Roman" w:cs="Times New Roman"/>
          <w:b/>
          <w:color w:val="auto"/>
          <w:sz w:val="24"/>
          <w:szCs w:val="24"/>
        </w:rPr>
        <w:t xml:space="preserve"> DEĞERLENDİRMESİ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Risk değerlendirmesi ekibi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10 –</w:t>
      </w:r>
      <w:r w:rsidRPr="00F148E7">
        <w:rPr>
          <w:rFonts w:ascii="Times New Roman" w:eastAsia="Times New Roman" w:hAnsi="Times New Roman" w:cs="Times New Roman"/>
          <w:color w:val="auto"/>
          <w:sz w:val="24"/>
          <w:szCs w:val="24"/>
        </w:rPr>
        <w:t xml:space="preserve"> (1) Risk değerlendirmesi, işverenin oluşturduğu bir ekip tarafından gerçekleştirilir. </w:t>
      </w:r>
    </w:p>
    <w:p w:rsidR="00A30C5D" w:rsidRPr="00F148E7" w:rsidRDefault="006C11A4">
      <w:pPr>
        <w:spacing w:after="3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 değerlendirmesi ekibi aşağıdakilerden oluşur. </w:t>
      </w:r>
    </w:p>
    <w:p w:rsidR="00A30C5D" w:rsidRPr="00F148E7" w:rsidRDefault="006C11A4">
      <w:pPr>
        <w:numPr>
          <w:ilvl w:val="0"/>
          <w:numId w:val="20"/>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veya işveren vekili. </w:t>
      </w:r>
    </w:p>
    <w:p w:rsidR="00A30C5D" w:rsidRPr="00F148E7" w:rsidRDefault="006C11A4">
      <w:pPr>
        <w:numPr>
          <w:ilvl w:val="0"/>
          <w:numId w:val="20"/>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güvenliği uzmanları ile varsa işyeri hekimleri. </w:t>
      </w:r>
    </w:p>
    <w:p w:rsidR="00A30C5D" w:rsidRPr="00F148E7" w:rsidRDefault="006C11A4">
      <w:pPr>
        <w:numPr>
          <w:ilvl w:val="0"/>
          <w:numId w:val="20"/>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İşyerindeki çalışan temsilcileri.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 </w:t>
      </w:r>
      <w:r w:rsidR="005E526A"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İşyerindeki destek elemanları. </w:t>
      </w:r>
    </w:p>
    <w:p w:rsidR="00A30C5D" w:rsidRPr="00F148E7" w:rsidRDefault="006C11A4">
      <w:pPr>
        <w:numPr>
          <w:ilvl w:val="0"/>
          <w:numId w:val="20"/>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İşyerindeki bütün birimleri temsil edecek şekilde belirlenen çalışanlar ile mevcut veya muhtemel tehlike kaynakları ve riskler konusunda bilgi sahibi çalışanlar, (Alan, bölüm, atölye, laboratuvar ve dal şefleri ile tehlikeli veya çok tehlikeli mesleklerdeki zümre başkanları) </w:t>
      </w:r>
    </w:p>
    <w:p w:rsidR="00A30C5D" w:rsidRPr="00F148E7" w:rsidRDefault="006C11A4">
      <w:pPr>
        <w:numPr>
          <w:ilvl w:val="0"/>
          <w:numId w:val="18"/>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ihtiyaç duyulduğunda bu ekibe destek olmak üzere işyeri dışındaki kişi ve kuruluşlardan ücretsiz hizmet alabilir. </w:t>
      </w:r>
    </w:p>
    <w:p w:rsidR="00A30C5D" w:rsidRPr="00F148E7" w:rsidRDefault="006C11A4">
      <w:pPr>
        <w:numPr>
          <w:ilvl w:val="0"/>
          <w:numId w:val="18"/>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 değerlendirmesi çalışmalarının koordinasyonu işveren veya işveren tarafından ekip içinden görevlendirilen bir kişi tarafından da sağlanabilir. </w:t>
      </w:r>
    </w:p>
    <w:p w:rsidR="00A30C5D" w:rsidRPr="00F148E7" w:rsidRDefault="006C11A4">
      <w:pPr>
        <w:numPr>
          <w:ilvl w:val="0"/>
          <w:numId w:val="18"/>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risk değerlendirmesi çalışmalarında görevlendirilen kişi veya kişilerin görevlerini yerine getirmeleri amacıyla araç, gereç, mekân, vasıta ve zaman gibi gerekli bütün ihtiyaçlarını karşılar, görevlerini yürütmeleri sebebiyle hak ve yetkilerini kısıtlayamaz. </w:t>
      </w:r>
    </w:p>
    <w:p w:rsidR="00A30C5D" w:rsidRPr="00F148E7" w:rsidRDefault="006C11A4">
      <w:pPr>
        <w:numPr>
          <w:ilvl w:val="0"/>
          <w:numId w:val="18"/>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 değerlendirmesi çalışmalarında görevlendirilen kişi veya kişiler işveren tarafından sağlanan bilgi ve belgeleri korur, gizli ve gizlilik dereceli evrak kaydına uygun işlem yapar. </w:t>
      </w:r>
    </w:p>
    <w:p w:rsidR="00A30C5D" w:rsidRPr="00F148E7" w:rsidRDefault="006C11A4">
      <w:pPr>
        <w:numPr>
          <w:ilvl w:val="0"/>
          <w:numId w:val="18"/>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Koordinatör uzmanların, sorumluluk alanı içerisindeki yapılan risk analizlerine erişimi </w:t>
      </w:r>
    </w:p>
    <w:p w:rsidR="00A30C5D" w:rsidRPr="00F148E7" w:rsidRDefault="006C11A4">
      <w:pPr>
        <w:spacing w:after="35"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sağlanır</w:t>
      </w:r>
      <w:proofErr w:type="gramEnd"/>
      <w:r w:rsidRPr="00F148E7">
        <w:rPr>
          <w:rFonts w:ascii="Times New Roman" w:eastAsia="Times New Roman" w:hAnsi="Times New Roman" w:cs="Times New Roman"/>
          <w:color w:val="auto"/>
          <w:sz w:val="24"/>
          <w:szCs w:val="24"/>
        </w:rPr>
        <w:t xml:space="preserve">. </w:t>
      </w:r>
    </w:p>
    <w:p w:rsidR="00A30C5D" w:rsidRPr="00F148E7" w:rsidRDefault="006C11A4">
      <w:pPr>
        <w:spacing w:after="185"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Tehlikelerin tanımlanması </w:t>
      </w:r>
    </w:p>
    <w:p w:rsidR="00A30C5D" w:rsidRPr="00F148E7" w:rsidRDefault="006C11A4">
      <w:pPr>
        <w:spacing w:after="35" w:line="243" w:lineRule="auto"/>
        <w:ind w:left="-15" w:firstLine="566"/>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11 –</w:t>
      </w:r>
      <w:r w:rsidRPr="00F148E7">
        <w:rPr>
          <w:rFonts w:ascii="Times New Roman" w:eastAsia="Times New Roman" w:hAnsi="Times New Roman" w:cs="Times New Roman"/>
          <w:color w:val="auto"/>
          <w:sz w:val="24"/>
          <w:szCs w:val="24"/>
        </w:rPr>
        <w:t xml:space="preserve"> (1) Tehlikeler tanımlanırken çalışma ortamı, çalışanlar ve işyerine ilişkin ilgisine göre asgari olarak aşağıda belirtilen bilgiler toplanır. </w:t>
      </w:r>
    </w:p>
    <w:p w:rsidR="00A30C5D" w:rsidRPr="00F148E7" w:rsidRDefault="006C11A4">
      <w:pPr>
        <w:numPr>
          <w:ilvl w:val="0"/>
          <w:numId w:val="16"/>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 bina ve eklentileri. </w:t>
      </w:r>
    </w:p>
    <w:p w:rsidR="00A30C5D" w:rsidRPr="00F148E7" w:rsidRDefault="006C11A4">
      <w:pPr>
        <w:numPr>
          <w:ilvl w:val="0"/>
          <w:numId w:val="16"/>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yürütülen faaliyetler ile iş ve işlemler. </w:t>
      </w:r>
    </w:p>
    <w:p w:rsidR="00A30C5D" w:rsidRPr="00F148E7" w:rsidRDefault="006C11A4">
      <w:pPr>
        <w:numPr>
          <w:ilvl w:val="0"/>
          <w:numId w:val="16"/>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Varsa üretim, uygulamalı eğitim süreç ve teknikleri.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 İş </w:t>
      </w:r>
      <w:proofErr w:type="gramStart"/>
      <w:r w:rsidRPr="00F148E7">
        <w:rPr>
          <w:rFonts w:ascii="Times New Roman" w:eastAsia="Times New Roman" w:hAnsi="Times New Roman" w:cs="Times New Roman"/>
          <w:color w:val="auto"/>
          <w:sz w:val="24"/>
          <w:szCs w:val="24"/>
        </w:rPr>
        <w:t>ekipmanları</w:t>
      </w:r>
      <w:proofErr w:type="gramEnd"/>
      <w:r w:rsidRPr="00F148E7">
        <w:rPr>
          <w:rFonts w:ascii="Times New Roman" w:eastAsia="Times New Roman" w:hAnsi="Times New Roman" w:cs="Times New Roman"/>
          <w:color w:val="auto"/>
          <w:sz w:val="24"/>
          <w:szCs w:val="24"/>
        </w:rPr>
        <w:t xml:space="preserve"> ve teknik özellikleri. </w:t>
      </w:r>
    </w:p>
    <w:p w:rsidR="00A30C5D" w:rsidRPr="00F148E7" w:rsidRDefault="006C11A4">
      <w:pPr>
        <w:numPr>
          <w:ilvl w:val="0"/>
          <w:numId w:val="16"/>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Kullanılan maddeler. </w:t>
      </w:r>
    </w:p>
    <w:p w:rsidR="00A30C5D" w:rsidRPr="00F148E7" w:rsidRDefault="006C11A4">
      <w:pPr>
        <w:numPr>
          <w:ilvl w:val="0"/>
          <w:numId w:val="16"/>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Artık ve atıklarla ilgili işlemler. </w:t>
      </w:r>
    </w:p>
    <w:p w:rsidR="00A30C5D" w:rsidRPr="00F148E7" w:rsidRDefault="006C11A4">
      <w:pPr>
        <w:numPr>
          <w:ilvl w:val="0"/>
          <w:numId w:val="16"/>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Organizasyon ve hiyerarşik yapı, görev, yetki ve sorumluluklar. </w:t>
      </w:r>
    </w:p>
    <w:p w:rsidR="00A30C5D" w:rsidRPr="00F148E7" w:rsidRDefault="006C11A4">
      <w:pPr>
        <w:numPr>
          <w:ilvl w:val="0"/>
          <w:numId w:val="16"/>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Çalışanların tecrübe ve düşünceleri.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ğ) İşe başlamadan önce ilgili mevzuat gereği alınacak çalışma izin belgeleri. </w:t>
      </w:r>
    </w:p>
    <w:p w:rsidR="00A30C5D" w:rsidRPr="00F148E7" w:rsidRDefault="006C11A4">
      <w:pPr>
        <w:numPr>
          <w:ilvl w:val="0"/>
          <w:numId w:val="16"/>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Çalışanların eğitim, yaş, cinsiyet ve benzeri özellikleri ile sağlık gözetimi kayıtları.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ı) Öğrenci ve kursiyerlerin özel sağlık durumları. </w:t>
      </w:r>
    </w:p>
    <w:p w:rsidR="00A30C5D" w:rsidRPr="00F148E7" w:rsidRDefault="006C11A4">
      <w:pPr>
        <w:numPr>
          <w:ilvl w:val="0"/>
          <w:numId w:val="16"/>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Genç, yaşlı, engelli, gebe veya emziren çalışanlar gibi özel politika gerektiren gruplar ile kadın </w:t>
      </w:r>
    </w:p>
    <w:p w:rsidR="00A30C5D" w:rsidRPr="00F148E7" w:rsidRDefault="006C11A4">
      <w:pPr>
        <w:spacing w:after="35"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çalışanların</w:t>
      </w:r>
      <w:proofErr w:type="gramEnd"/>
      <w:r w:rsidRPr="00F148E7">
        <w:rPr>
          <w:rFonts w:ascii="Times New Roman" w:eastAsia="Times New Roman" w:hAnsi="Times New Roman" w:cs="Times New Roman"/>
          <w:color w:val="auto"/>
          <w:sz w:val="24"/>
          <w:szCs w:val="24"/>
        </w:rPr>
        <w:t xml:space="preserve"> durumu. </w:t>
      </w:r>
    </w:p>
    <w:p w:rsidR="00A30C5D" w:rsidRPr="00F148E7" w:rsidRDefault="006C11A4">
      <w:pPr>
        <w:numPr>
          <w:ilvl w:val="0"/>
          <w:numId w:val="11"/>
        </w:numPr>
        <w:spacing w:after="35" w:line="243" w:lineRule="auto"/>
        <w:ind w:hanging="44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İşyerinin teftiş sonuçları. </w:t>
      </w:r>
    </w:p>
    <w:p w:rsidR="00A30C5D" w:rsidRPr="00F148E7" w:rsidRDefault="006C11A4">
      <w:pPr>
        <w:numPr>
          <w:ilvl w:val="0"/>
          <w:numId w:val="11"/>
        </w:numPr>
        <w:spacing w:after="35" w:line="243" w:lineRule="auto"/>
        <w:ind w:hanging="44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Meslek hastalığı kayıtları. </w:t>
      </w:r>
    </w:p>
    <w:p w:rsidR="00A30C5D" w:rsidRPr="00F148E7" w:rsidRDefault="006C11A4">
      <w:pPr>
        <w:numPr>
          <w:ilvl w:val="0"/>
          <w:numId w:val="11"/>
        </w:numPr>
        <w:spacing w:after="35" w:line="243" w:lineRule="auto"/>
        <w:ind w:hanging="44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kazası kayıtları. </w:t>
      </w:r>
    </w:p>
    <w:p w:rsidR="00A30C5D" w:rsidRPr="00F148E7" w:rsidRDefault="006C11A4">
      <w:pPr>
        <w:numPr>
          <w:ilvl w:val="0"/>
          <w:numId w:val="11"/>
        </w:numPr>
        <w:spacing w:after="35" w:line="243" w:lineRule="auto"/>
        <w:ind w:hanging="44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meydana gelen ancak yaralanma veya ölüme neden olmadığı halde işyeri ya da iş </w:t>
      </w:r>
    </w:p>
    <w:p w:rsidR="00A30C5D" w:rsidRPr="00F148E7" w:rsidRDefault="006C11A4">
      <w:pPr>
        <w:spacing w:after="35"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zarara uğramasına yol açan olaylara ilişkin kayıtlar. </w:t>
      </w:r>
    </w:p>
    <w:p w:rsidR="00A30C5D" w:rsidRPr="00F148E7" w:rsidRDefault="006C11A4">
      <w:pPr>
        <w:numPr>
          <w:ilvl w:val="0"/>
          <w:numId w:val="11"/>
        </w:numPr>
        <w:spacing w:after="35" w:line="243" w:lineRule="auto"/>
        <w:ind w:hanging="44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Ramak kala olay kayıtları. </w:t>
      </w:r>
    </w:p>
    <w:p w:rsidR="00A30C5D" w:rsidRPr="00F148E7" w:rsidRDefault="006C11A4">
      <w:pPr>
        <w:numPr>
          <w:ilvl w:val="0"/>
          <w:numId w:val="11"/>
        </w:numPr>
        <w:spacing w:after="35" w:line="243" w:lineRule="auto"/>
        <w:ind w:hanging="44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Malzeme güvenlik bilgi formları. </w:t>
      </w:r>
    </w:p>
    <w:p w:rsidR="00A30C5D" w:rsidRPr="00F148E7" w:rsidRDefault="006C11A4">
      <w:pPr>
        <w:numPr>
          <w:ilvl w:val="0"/>
          <w:numId w:val="11"/>
        </w:numPr>
        <w:spacing w:after="35" w:line="243" w:lineRule="auto"/>
        <w:ind w:hanging="44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Ortam ve kişisel </w:t>
      </w:r>
      <w:proofErr w:type="spellStart"/>
      <w:r w:rsidRPr="00F148E7">
        <w:rPr>
          <w:rFonts w:ascii="Times New Roman" w:eastAsia="Times New Roman" w:hAnsi="Times New Roman" w:cs="Times New Roman"/>
          <w:color w:val="auto"/>
          <w:sz w:val="24"/>
          <w:szCs w:val="24"/>
        </w:rPr>
        <w:t>maruziyet</w:t>
      </w:r>
      <w:proofErr w:type="spellEnd"/>
      <w:r w:rsidRPr="00F148E7">
        <w:rPr>
          <w:rFonts w:ascii="Times New Roman" w:eastAsia="Times New Roman" w:hAnsi="Times New Roman" w:cs="Times New Roman"/>
          <w:color w:val="auto"/>
          <w:sz w:val="24"/>
          <w:szCs w:val="24"/>
        </w:rPr>
        <w:t xml:space="preserve"> düzeyi ölçüm sonuçları.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ö) </w:t>
      </w:r>
      <w:r w:rsidR="005E526A"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Varsa daha önce yapılmış risk değerlendirmesi çalışmaları. </w:t>
      </w:r>
    </w:p>
    <w:p w:rsidR="00A30C5D" w:rsidRPr="00F148E7" w:rsidRDefault="006C11A4">
      <w:pPr>
        <w:numPr>
          <w:ilvl w:val="0"/>
          <w:numId w:val="11"/>
        </w:numPr>
        <w:spacing w:after="35" w:line="243" w:lineRule="auto"/>
        <w:ind w:hanging="44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planları.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 </w:t>
      </w:r>
      <w:r w:rsidR="005E526A"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Varsa sağlık ve güvenlik planı ile patlamadan korunma dokümanı gibi belirli işyerlerinde </w:t>
      </w:r>
    </w:p>
    <w:p w:rsidR="00A30C5D" w:rsidRPr="00F148E7" w:rsidRDefault="006C11A4">
      <w:pPr>
        <w:spacing w:after="35"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hazırlanması</w:t>
      </w:r>
      <w:proofErr w:type="gramEnd"/>
      <w:r w:rsidRPr="00F148E7">
        <w:rPr>
          <w:rFonts w:ascii="Times New Roman" w:eastAsia="Times New Roman" w:hAnsi="Times New Roman" w:cs="Times New Roman"/>
          <w:color w:val="auto"/>
          <w:sz w:val="24"/>
          <w:szCs w:val="24"/>
        </w:rPr>
        <w:t xml:space="preserve"> gereken dokümanlar. </w:t>
      </w:r>
    </w:p>
    <w:p w:rsidR="00A30C5D" w:rsidRPr="00F148E7" w:rsidRDefault="006C11A4">
      <w:pPr>
        <w:numPr>
          <w:ilvl w:val="0"/>
          <w:numId w:val="15"/>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Tehlikelere ilişkin bilgiler toplanırken aynı üretim, yöntem ve teknikleri ile üretim yapan benzer işyerlerinde meydana gelen iş kazaları ve ortaya çıkan meslek hastalıkları da değerlendirilebilir. </w:t>
      </w:r>
    </w:p>
    <w:p w:rsidR="00A30C5D" w:rsidRPr="00F148E7" w:rsidRDefault="006C11A4">
      <w:pPr>
        <w:numPr>
          <w:ilvl w:val="0"/>
          <w:numId w:val="15"/>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Toplanan bilgiler ışığında; iş sağlığı ve güvenliği ile ilgili mevzuatta yer alan hükümler de dikkate alınarak, çalışma ortamında bulunan fiziksel, kimyasal, biyolojik, </w:t>
      </w:r>
      <w:proofErr w:type="spellStart"/>
      <w:r w:rsidRPr="00F148E7">
        <w:rPr>
          <w:rFonts w:ascii="Times New Roman" w:eastAsia="Times New Roman" w:hAnsi="Times New Roman" w:cs="Times New Roman"/>
          <w:color w:val="auto"/>
          <w:sz w:val="24"/>
          <w:szCs w:val="24"/>
        </w:rPr>
        <w:t>psikososyal</w:t>
      </w:r>
      <w:proofErr w:type="spellEnd"/>
      <w:r w:rsidRPr="00F148E7">
        <w:rPr>
          <w:rFonts w:ascii="Times New Roman" w:eastAsia="Times New Roman" w:hAnsi="Times New Roman" w:cs="Times New Roman"/>
          <w:color w:val="auto"/>
          <w:sz w:val="24"/>
          <w:szCs w:val="24"/>
        </w:rPr>
        <w:t xml:space="preserve">,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 </w:t>
      </w:r>
    </w:p>
    <w:p w:rsidR="00A30C5D" w:rsidRPr="00F148E7" w:rsidRDefault="006C11A4">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İşyerinin bulunduğu yerden kaynaklı ortaya çıkabilecek tehlikeler. </w:t>
      </w:r>
    </w:p>
    <w:p w:rsidR="00A30C5D" w:rsidRPr="006E094F" w:rsidRDefault="006C11A4" w:rsidP="006E094F">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Seçilen alanda, işyeri bina ve eklentilerinin plana uygun yerleştirilmemesi veya planda olmayan </w:t>
      </w:r>
      <w:r w:rsidRPr="006E094F">
        <w:rPr>
          <w:rFonts w:ascii="Times New Roman" w:eastAsia="Times New Roman" w:hAnsi="Times New Roman" w:cs="Times New Roman"/>
          <w:color w:val="auto"/>
          <w:sz w:val="24"/>
          <w:szCs w:val="24"/>
        </w:rPr>
        <w:t xml:space="preserve">ilavelerin yapılmasından kaynaklanabilecek tehlikeler. </w:t>
      </w:r>
    </w:p>
    <w:p w:rsidR="00A30C5D" w:rsidRPr="006E094F" w:rsidRDefault="006C11A4" w:rsidP="006E094F">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 bina ve eklentilerinin yapı ve yapım tarzı ile seçilen yapı malzemelerinden </w:t>
      </w:r>
      <w:r w:rsidRPr="006E094F">
        <w:rPr>
          <w:rFonts w:ascii="Times New Roman" w:eastAsia="Times New Roman" w:hAnsi="Times New Roman" w:cs="Times New Roman"/>
          <w:color w:val="auto"/>
          <w:sz w:val="24"/>
          <w:szCs w:val="24"/>
        </w:rPr>
        <w:t xml:space="preserve">kaynaklanabilecek tehlikeler. </w:t>
      </w:r>
    </w:p>
    <w:p w:rsidR="00A30C5D" w:rsidRPr="00F148E7" w:rsidRDefault="006C11A4">
      <w:pPr>
        <w:spacing w:after="35" w:line="243" w:lineRule="auto"/>
        <w:ind w:left="-15"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ç)</w:t>
      </w:r>
      <w:r w:rsidR="00CD41E4"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 Bakım ve onarım işleri de dâhil işyerinde yürütülecek her türlü faaliyet esnasında çalışma usulleri, vardiya düzeni, ekip çalışması, organizasyon, nezaret sistemi, hiyerarşik düzen gibi faktörlerden kaynaklanabilecek tehlikeler. </w:t>
      </w:r>
    </w:p>
    <w:p w:rsidR="00A30C5D" w:rsidRPr="00F148E7" w:rsidRDefault="006C11A4">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İşin yürütümü, üretim teknikleri, kullanılan maddeler, makine ve </w:t>
      </w:r>
      <w:proofErr w:type="gramStart"/>
      <w:r w:rsidRPr="00F148E7">
        <w:rPr>
          <w:rFonts w:ascii="Times New Roman" w:eastAsia="Times New Roman" w:hAnsi="Times New Roman" w:cs="Times New Roman"/>
          <w:color w:val="auto"/>
          <w:sz w:val="24"/>
          <w:szCs w:val="24"/>
        </w:rPr>
        <w:t>ekipman</w:t>
      </w:r>
      <w:proofErr w:type="gramEnd"/>
      <w:r w:rsidRPr="00F148E7">
        <w:rPr>
          <w:rFonts w:ascii="Times New Roman" w:eastAsia="Times New Roman" w:hAnsi="Times New Roman" w:cs="Times New Roman"/>
          <w:color w:val="auto"/>
          <w:sz w:val="24"/>
          <w:szCs w:val="24"/>
        </w:rPr>
        <w:t xml:space="preserve">, araç ve gereçler ile bunların çalışanların fiziksel özelliklerine uygun tasarlanmaması veya kullanılmamasından kaynaklanabilecek tehlikeler. </w:t>
      </w:r>
    </w:p>
    <w:p w:rsidR="00A30C5D" w:rsidRPr="00F148E7" w:rsidRDefault="006C11A4">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Kuvvetli akım, aydınlatma, paratoner, topraklama gibi elektrik tesisatının bileşenleri ile ısıtma, havalandırma, atmosferik ve çevresel şartlardan korunma, drenaj, arıtma, yangın önleme ve mücadele </w:t>
      </w:r>
      <w:proofErr w:type="gramStart"/>
      <w:r w:rsidRPr="00F148E7">
        <w:rPr>
          <w:rFonts w:ascii="Times New Roman" w:eastAsia="Times New Roman" w:hAnsi="Times New Roman" w:cs="Times New Roman"/>
          <w:color w:val="auto"/>
          <w:sz w:val="24"/>
          <w:szCs w:val="24"/>
        </w:rPr>
        <w:t>ekipmanı</w:t>
      </w:r>
      <w:proofErr w:type="gramEnd"/>
      <w:r w:rsidRPr="00F148E7">
        <w:rPr>
          <w:rFonts w:ascii="Times New Roman" w:eastAsia="Times New Roman" w:hAnsi="Times New Roman" w:cs="Times New Roman"/>
          <w:color w:val="auto"/>
          <w:sz w:val="24"/>
          <w:szCs w:val="24"/>
        </w:rPr>
        <w:t xml:space="preserve"> ile benzeri yardımcı tesisat ve donanımlardan kaynaklanabilecek tehlikeler. </w:t>
      </w:r>
    </w:p>
    <w:p w:rsidR="00A30C5D" w:rsidRPr="006E094F" w:rsidRDefault="006C11A4" w:rsidP="006E094F">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yanma, parlama veya patlama ihtimali olan maddelerin işlenmesi, kullanılması, </w:t>
      </w:r>
      <w:r w:rsidRPr="006E094F">
        <w:rPr>
          <w:rFonts w:ascii="Times New Roman" w:eastAsia="Times New Roman" w:hAnsi="Times New Roman" w:cs="Times New Roman"/>
          <w:color w:val="auto"/>
          <w:sz w:val="24"/>
          <w:szCs w:val="24"/>
        </w:rPr>
        <w:t xml:space="preserve">taşınması, depolanması ya da imha edilmesinden kaynaklanabilecek tehlikeler. </w:t>
      </w:r>
    </w:p>
    <w:p w:rsidR="00A30C5D" w:rsidRPr="006E094F" w:rsidRDefault="006C11A4" w:rsidP="006E094F">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Çalışma ortamına ilişkin </w:t>
      </w:r>
      <w:proofErr w:type="gramStart"/>
      <w:r w:rsidRPr="00F148E7">
        <w:rPr>
          <w:rFonts w:ascii="Times New Roman" w:eastAsia="Times New Roman" w:hAnsi="Times New Roman" w:cs="Times New Roman"/>
          <w:color w:val="auto"/>
          <w:sz w:val="24"/>
          <w:szCs w:val="24"/>
        </w:rPr>
        <w:t>hijyen</w:t>
      </w:r>
      <w:proofErr w:type="gramEnd"/>
      <w:r w:rsidRPr="00F148E7">
        <w:rPr>
          <w:rFonts w:ascii="Times New Roman" w:eastAsia="Times New Roman" w:hAnsi="Times New Roman" w:cs="Times New Roman"/>
          <w:color w:val="auto"/>
          <w:sz w:val="24"/>
          <w:szCs w:val="24"/>
        </w:rPr>
        <w:t xml:space="preserve"> koşulları ile çalışanların kişisel hijyen alışkanlıklarından </w:t>
      </w:r>
      <w:r w:rsidRPr="006E094F">
        <w:rPr>
          <w:rFonts w:ascii="Times New Roman" w:eastAsia="Times New Roman" w:hAnsi="Times New Roman" w:cs="Times New Roman"/>
          <w:color w:val="auto"/>
          <w:sz w:val="24"/>
          <w:szCs w:val="24"/>
        </w:rPr>
        <w:t xml:space="preserve">kaynaklanabilecek biyolojik tehlikeler. </w:t>
      </w:r>
    </w:p>
    <w:p w:rsidR="00A30C5D" w:rsidRPr="00F148E7" w:rsidRDefault="006C11A4">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ğ) </w:t>
      </w:r>
      <w:r w:rsidR="00CD41E4"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Çalışanın, işyeri içerisindeki ulaşım yollarının kullanımından kaynaklanabilecek tehlikeler. </w:t>
      </w:r>
    </w:p>
    <w:p w:rsidR="00A30C5D" w:rsidRPr="006E094F" w:rsidRDefault="006C11A4" w:rsidP="006E094F">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Çalışanların iş sağlığı ve güvenliği ile ilgili yeterli eğitim almaması, bilgilendirilmemesi, </w:t>
      </w:r>
      <w:r w:rsidRPr="006E094F">
        <w:rPr>
          <w:rFonts w:ascii="Times New Roman" w:eastAsia="Times New Roman" w:hAnsi="Times New Roman" w:cs="Times New Roman"/>
          <w:color w:val="auto"/>
          <w:sz w:val="24"/>
          <w:szCs w:val="24"/>
        </w:rPr>
        <w:t xml:space="preserve">çalışanlara uygun talimat verilmemesi veya çalışma izni </w:t>
      </w:r>
      <w:proofErr w:type="gramStart"/>
      <w:r w:rsidRPr="006E094F">
        <w:rPr>
          <w:rFonts w:ascii="Times New Roman" w:eastAsia="Times New Roman" w:hAnsi="Times New Roman" w:cs="Times New Roman"/>
          <w:color w:val="auto"/>
          <w:sz w:val="24"/>
          <w:szCs w:val="24"/>
        </w:rPr>
        <w:t>prosedürü</w:t>
      </w:r>
      <w:proofErr w:type="gramEnd"/>
      <w:r w:rsidRPr="006E094F">
        <w:rPr>
          <w:rFonts w:ascii="Times New Roman" w:eastAsia="Times New Roman" w:hAnsi="Times New Roman" w:cs="Times New Roman"/>
          <w:color w:val="auto"/>
          <w:sz w:val="24"/>
          <w:szCs w:val="24"/>
        </w:rPr>
        <w:t xml:space="preserve"> gereken durumlarda bu izin olmaksızın çalışılmasından kaynaklanabilecek tehlikeler. </w:t>
      </w:r>
    </w:p>
    <w:p w:rsidR="00A30C5D" w:rsidRPr="00F148E7" w:rsidRDefault="006C11A4" w:rsidP="006E094F">
      <w:pPr>
        <w:spacing w:after="35"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ı) Öğrencilerden kaynaklı her türlü fiziksel, kimyasal, biyolojik, </w:t>
      </w:r>
      <w:proofErr w:type="spellStart"/>
      <w:r w:rsidRPr="00F148E7">
        <w:rPr>
          <w:rFonts w:ascii="Times New Roman" w:eastAsia="Times New Roman" w:hAnsi="Times New Roman" w:cs="Times New Roman"/>
          <w:color w:val="auto"/>
          <w:sz w:val="24"/>
          <w:szCs w:val="24"/>
        </w:rPr>
        <w:t>pisikososyal</w:t>
      </w:r>
      <w:proofErr w:type="spellEnd"/>
      <w:r w:rsidRPr="00F148E7">
        <w:rPr>
          <w:rFonts w:ascii="Times New Roman" w:eastAsia="Times New Roman" w:hAnsi="Times New Roman" w:cs="Times New Roman"/>
          <w:color w:val="auto"/>
          <w:sz w:val="24"/>
          <w:szCs w:val="24"/>
        </w:rPr>
        <w:t xml:space="preserve">, ergonomik, sabotaj ve diğer tehlikeleri. </w:t>
      </w:r>
    </w:p>
    <w:p w:rsidR="00A30C5D" w:rsidRPr="00F148E7" w:rsidRDefault="006C11A4">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Ziyaretçi veya işyeri çalışanı olmayan diğer kişiler gibi faktörlerden kaynaklanabilecek tehlikeler. </w:t>
      </w:r>
    </w:p>
    <w:p w:rsidR="00A30C5D" w:rsidRPr="00F148E7" w:rsidRDefault="006C11A4" w:rsidP="00CD41E4">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çevresinde bulunan bina eklentiler ile tehlikeli madde barındıran işyerleri, yakın ve ciddi tehlike oluşturacak diğer alanlardan kaynaklanan tehlikeler. </w:t>
      </w:r>
    </w:p>
    <w:p w:rsidR="00A30C5D" w:rsidRPr="00F148E7" w:rsidRDefault="006C11A4">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servis araçları, okul bahçesi ve açık spor alanı içerisindeki araçlar, kuyu ve çukurlar, ihata duvarı, demir parmaklıklar, </w:t>
      </w:r>
      <w:proofErr w:type="spellStart"/>
      <w:r w:rsidRPr="00F148E7">
        <w:rPr>
          <w:rFonts w:ascii="Times New Roman" w:eastAsia="Times New Roman" w:hAnsi="Times New Roman" w:cs="Times New Roman"/>
          <w:color w:val="auto"/>
          <w:sz w:val="24"/>
          <w:szCs w:val="24"/>
        </w:rPr>
        <w:t>kayarlı</w:t>
      </w:r>
      <w:proofErr w:type="spellEnd"/>
      <w:r w:rsidRPr="00F148E7">
        <w:rPr>
          <w:rFonts w:ascii="Times New Roman" w:eastAsia="Times New Roman" w:hAnsi="Times New Roman" w:cs="Times New Roman"/>
          <w:color w:val="auto"/>
          <w:sz w:val="24"/>
          <w:szCs w:val="24"/>
        </w:rPr>
        <w:t xml:space="preserve"> giriş kapılar, spor sahalarında kullanılan araç ve gereçlerden kaynaklanan tehlikeler.  </w:t>
      </w:r>
    </w:p>
    <w:p w:rsidR="00A30C5D" w:rsidRPr="00F148E7" w:rsidRDefault="006C11A4">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bina ve eklentilerinin çatıları, kapı ve pencereleri, merdivenleri, aydınlatma direkleri, elektrik pano ve trafoları ile dağıtım merkezleri, kazan daireleri, mutfak, kantin, yemekhane, pansiyon, çamaşırhane, tuvalet ve lavabolar, depo, arşiv ve benzeri alanlardan kaynaklanan tehlikeler. </w:t>
      </w:r>
    </w:p>
    <w:p w:rsidR="00A30C5D" w:rsidRPr="00F148E7" w:rsidRDefault="006C11A4">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ve kurumlarda yapılan hafta sonu, akşam, yarıyı ve yaz tatillerinde yapılan eğitim, kurs, sınavlar, sosyal ve kültürel, sportif faaliyetler, gezi, gözlem, deney ve inceleme, araştırma etkinliklerinden kaynaklanan tehlikeler. </w:t>
      </w:r>
    </w:p>
    <w:p w:rsidR="00A30C5D" w:rsidRPr="00F148E7" w:rsidRDefault="006C11A4">
      <w:pPr>
        <w:numPr>
          <w:ilvl w:val="0"/>
          <w:numId w:val="19"/>
        </w:numPr>
        <w:spacing w:after="83" w:line="240"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ve kurumlarda yapılan uygulamalı eğitim içerisinde kullanılan </w:t>
      </w:r>
      <w:proofErr w:type="gramStart"/>
      <w:r w:rsidRPr="00F148E7">
        <w:rPr>
          <w:rFonts w:ascii="Times New Roman" w:eastAsia="Times New Roman" w:hAnsi="Times New Roman" w:cs="Times New Roman"/>
          <w:color w:val="auto"/>
          <w:sz w:val="24"/>
          <w:szCs w:val="24"/>
        </w:rPr>
        <w:t>ekipman</w:t>
      </w:r>
      <w:proofErr w:type="gramEnd"/>
      <w:r w:rsidRPr="00F148E7">
        <w:rPr>
          <w:rFonts w:ascii="Times New Roman" w:eastAsia="Times New Roman" w:hAnsi="Times New Roman" w:cs="Times New Roman"/>
          <w:color w:val="auto"/>
          <w:sz w:val="24"/>
          <w:szCs w:val="24"/>
        </w:rPr>
        <w:t xml:space="preserve">, makine ve </w:t>
      </w:r>
    </w:p>
    <w:p w:rsidR="00A30C5D" w:rsidRPr="00F148E7" w:rsidRDefault="006C11A4">
      <w:pPr>
        <w:spacing w:after="35"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aletler</w:t>
      </w:r>
      <w:proofErr w:type="gramEnd"/>
      <w:r w:rsidRPr="00F148E7">
        <w:rPr>
          <w:rFonts w:ascii="Times New Roman" w:eastAsia="Times New Roman" w:hAnsi="Times New Roman" w:cs="Times New Roman"/>
          <w:color w:val="auto"/>
          <w:sz w:val="24"/>
          <w:szCs w:val="24"/>
        </w:rPr>
        <w:t xml:space="preserve">, gereçler ile elektrik ve elektronik araçların kullanımından kaynaklanan tehlikeler. </w:t>
      </w:r>
    </w:p>
    <w:p w:rsidR="00A30C5D" w:rsidRPr="00F148E7" w:rsidRDefault="006C11A4">
      <w:pPr>
        <w:numPr>
          <w:ilvl w:val="0"/>
          <w:numId w:val="19"/>
        </w:numPr>
        <w:spacing w:after="3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ve kurumlarda; bakteri, parazit, virüs, haşere, salgın hastalığa yakalanmış hayvanlardan kaynaklı biyolojik tehlikeler ile ölüme sebebiyet verebilecek her türlü bulaşıcı ve ölümcül hastalık sebebi olacak tehlikeler. </w:t>
      </w:r>
    </w:p>
    <w:p w:rsidR="00A30C5D" w:rsidRPr="00F148E7" w:rsidRDefault="00CD41E4" w:rsidP="00CD41E4">
      <w:pPr>
        <w:spacing w:after="83" w:line="240" w:lineRule="auto"/>
        <w:ind w:left="10" w:hanging="10"/>
        <w:jc w:val="cente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006C11A4" w:rsidRPr="00F148E7">
        <w:rPr>
          <w:rFonts w:ascii="Times New Roman" w:eastAsia="Times New Roman" w:hAnsi="Times New Roman" w:cs="Times New Roman"/>
          <w:color w:val="auto"/>
          <w:sz w:val="24"/>
          <w:szCs w:val="24"/>
        </w:rPr>
        <w:t xml:space="preserve">ö) </w:t>
      </w:r>
      <w:r w:rsidRPr="00F148E7">
        <w:rPr>
          <w:rFonts w:ascii="Times New Roman" w:eastAsia="Times New Roman" w:hAnsi="Times New Roman" w:cs="Times New Roman"/>
          <w:color w:val="auto"/>
          <w:sz w:val="24"/>
          <w:szCs w:val="24"/>
        </w:rPr>
        <w:t xml:space="preserve">          </w:t>
      </w:r>
      <w:r w:rsidR="006C11A4" w:rsidRPr="00F148E7">
        <w:rPr>
          <w:rFonts w:ascii="Times New Roman" w:eastAsia="Times New Roman" w:hAnsi="Times New Roman" w:cs="Times New Roman"/>
          <w:color w:val="auto"/>
          <w:sz w:val="24"/>
          <w:szCs w:val="24"/>
        </w:rPr>
        <w:t xml:space="preserve">Çalışma ortamında yatay ve dikey hiyerarşi içerisinde, çalışanların birbirlerine, çalışanların </w:t>
      </w:r>
    </w:p>
    <w:p w:rsidR="00A30C5D" w:rsidRPr="00F148E7" w:rsidRDefault="006C11A4">
      <w:pPr>
        <w:spacing w:after="35"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öğrencilere</w:t>
      </w:r>
      <w:proofErr w:type="gramEnd"/>
      <w:r w:rsidRPr="00F148E7">
        <w:rPr>
          <w:rFonts w:ascii="Times New Roman" w:eastAsia="Times New Roman" w:hAnsi="Times New Roman" w:cs="Times New Roman"/>
          <w:color w:val="auto"/>
          <w:sz w:val="24"/>
          <w:szCs w:val="24"/>
        </w:rPr>
        <w:t xml:space="preserve">, öğrencilerin çalışanlara, çalışanların veli, ziyaretçi ve hizmet alanlara, veli, ziyaretçi ve hizmet alanların çalışanlara uyguladıkları iletişim içerisindeki </w:t>
      </w:r>
      <w:proofErr w:type="spellStart"/>
      <w:r w:rsidRPr="00F148E7">
        <w:rPr>
          <w:rFonts w:ascii="Times New Roman" w:eastAsia="Times New Roman" w:hAnsi="Times New Roman" w:cs="Times New Roman"/>
          <w:color w:val="auto"/>
          <w:sz w:val="24"/>
          <w:szCs w:val="24"/>
        </w:rPr>
        <w:t>psikososyal</w:t>
      </w:r>
      <w:proofErr w:type="spellEnd"/>
      <w:r w:rsidRPr="00F148E7">
        <w:rPr>
          <w:rFonts w:ascii="Times New Roman" w:eastAsia="Times New Roman" w:hAnsi="Times New Roman" w:cs="Times New Roman"/>
          <w:color w:val="auto"/>
          <w:sz w:val="24"/>
          <w:szCs w:val="24"/>
        </w:rPr>
        <w:t xml:space="preserve"> tehlike kaynaklı davranışlar. </w:t>
      </w:r>
    </w:p>
    <w:p w:rsidR="00A30C5D" w:rsidRPr="00F148E7" w:rsidRDefault="006C11A4" w:rsidP="005402D7">
      <w:pPr>
        <w:spacing w:after="3"/>
        <w:ind w:left="-15" w:right="7" w:firstLine="566"/>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 xml:space="preserve">(p) </w:t>
      </w:r>
      <w:r w:rsidR="00CD41E4"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Çalışma ortamında bulunan fiziksel, kimyasal, biyolojik, </w:t>
      </w:r>
      <w:proofErr w:type="spellStart"/>
      <w:r w:rsidRPr="00F148E7">
        <w:rPr>
          <w:rFonts w:ascii="Times New Roman" w:eastAsia="Times New Roman" w:hAnsi="Times New Roman" w:cs="Times New Roman"/>
          <w:color w:val="auto"/>
          <w:sz w:val="24"/>
          <w:szCs w:val="24"/>
        </w:rPr>
        <w:t>psikososyal</w:t>
      </w:r>
      <w:proofErr w:type="spellEnd"/>
      <w:r w:rsidRPr="00F148E7">
        <w:rPr>
          <w:rFonts w:ascii="Times New Roman" w:eastAsia="Times New Roman" w:hAnsi="Times New Roman" w:cs="Times New Roman"/>
          <w:color w:val="auto"/>
          <w:sz w:val="24"/>
          <w:szCs w:val="24"/>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F148E7">
        <w:rPr>
          <w:rFonts w:ascii="Times New Roman" w:eastAsia="Times New Roman" w:hAnsi="Times New Roman" w:cs="Times New Roman"/>
          <w:color w:val="auto"/>
          <w:sz w:val="24"/>
          <w:szCs w:val="24"/>
        </w:rPr>
        <w:t>maruziyet</w:t>
      </w:r>
      <w:proofErr w:type="spellEnd"/>
      <w:r w:rsidRPr="00F148E7">
        <w:rPr>
          <w:rFonts w:ascii="Times New Roman" w:eastAsia="Times New Roman" w:hAnsi="Times New Roman" w:cs="Times New Roman"/>
          <w:color w:val="auto"/>
          <w:sz w:val="24"/>
          <w:szCs w:val="24"/>
        </w:rPr>
        <w:t xml:space="preserve"> seviyelerini belirlemek amacıyla gerekli bütün kontrol, ölçüm, inceleme ve araştırmalar yapılır. </w:t>
      </w:r>
      <w:proofErr w:type="gramEnd"/>
    </w:p>
    <w:p w:rsidR="00A30C5D" w:rsidRPr="00F148E7" w:rsidRDefault="006C11A4" w:rsidP="005402D7">
      <w:pPr>
        <w:ind w:left="566"/>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5"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Risk Kontrol Adımları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30"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3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12</w:t>
      </w:r>
      <w:r w:rsidRPr="00F148E7">
        <w:rPr>
          <w:rFonts w:ascii="Times New Roman" w:eastAsia="Times New Roman" w:hAnsi="Times New Roman" w:cs="Times New Roman"/>
          <w:color w:val="auto"/>
          <w:sz w:val="24"/>
          <w:szCs w:val="24"/>
        </w:rPr>
        <w:t xml:space="preserve"> – (1) Risklerin kontrolünde şu adımlar uygulanır. </w:t>
      </w:r>
    </w:p>
    <w:p w:rsidR="00A30C5D" w:rsidRPr="00F148E7" w:rsidRDefault="006C11A4">
      <w:pPr>
        <w:spacing w:after="35" w:line="243" w:lineRule="auto"/>
        <w:ind w:left="-5" w:right="512" w:hanging="10"/>
        <w:jc w:val="both"/>
        <w:rPr>
          <w:rFonts w:ascii="Times New Roman" w:hAnsi="Times New Roman" w:cs="Times New Roman"/>
          <w:color w:val="auto"/>
          <w:sz w:val="24"/>
          <w:szCs w:val="24"/>
        </w:rPr>
      </w:pPr>
      <w:r w:rsidRPr="006E094F">
        <w:rPr>
          <w:rFonts w:ascii="Times New Roman" w:eastAsia="Times New Roman" w:hAnsi="Times New Roman" w:cs="Times New Roman"/>
          <w:b/>
          <w:color w:val="auto"/>
          <w:sz w:val="24"/>
          <w:szCs w:val="24"/>
        </w:rPr>
        <w:t>a)</w:t>
      </w:r>
      <w:r w:rsidRPr="00F148E7">
        <w:rPr>
          <w:rFonts w:ascii="Times New Roman" w:eastAsia="Times New Roman" w:hAnsi="Times New Roman" w:cs="Times New Roman"/>
          <w:b/>
          <w:color w:val="auto"/>
          <w:sz w:val="24"/>
          <w:szCs w:val="24"/>
        </w:rPr>
        <w:t xml:space="preserve"> Planlama</w:t>
      </w:r>
      <w:r w:rsidRPr="00F148E7">
        <w:rPr>
          <w:rFonts w:ascii="Times New Roman" w:eastAsia="Times New Roman" w:hAnsi="Times New Roman" w:cs="Times New Roman"/>
          <w:color w:val="auto"/>
          <w:sz w:val="24"/>
          <w:szCs w:val="24"/>
        </w:rPr>
        <w:t xml:space="preserve">: Analiz edilerek etkilerinin büyüklüğüne ve önemine göre sıralı hale getirilen risklerin kontrolü amacıyla planlama yapılır. </w:t>
      </w:r>
    </w:p>
    <w:p w:rsidR="00A30C5D" w:rsidRPr="00F148E7" w:rsidRDefault="006C11A4">
      <w:pPr>
        <w:spacing w:after="46" w:line="234" w:lineRule="auto"/>
        <w:ind w:left="-5" w:right="7" w:hanging="10"/>
        <w:rPr>
          <w:rFonts w:ascii="Times New Roman" w:hAnsi="Times New Roman" w:cs="Times New Roman"/>
          <w:color w:val="auto"/>
          <w:sz w:val="24"/>
          <w:szCs w:val="24"/>
        </w:rPr>
      </w:pPr>
      <w:r w:rsidRPr="006E094F">
        <w:rPr>
          <w:rFonts w:ascii="Times New Roman" w:eastAsia="Times New Roman" w:hAnsi="Times New Roman" w:cs="Times New Roman"/>
          <w:b/>
          <w:color w:val="auto"/>
          <w:sz w:val="24"/>
          <w:szCs w:val="24"/>
        </w:rPr>
        <w:t>b)</w:t>
      </w:r>
      <w:r w:rsidR="005402D7"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Ön Risk Tarama</w:t>
      </w:r>
      <w:r w:rsidRPr="00F148E7">
        <w:rPr>
          <w:rFonts w:ascii="Times New Roman" w:eastAsia="Times New Roman" w:hAnsi="Times New Roman" w:cs="Times New Roman"/>
          <w:color w:val="auto"/>
          <w:sz w:val="24"/>
          <w:szCs w:val="24"/>
        </w:rPr>
        <w:t xml:space="preserve">: Riskleri değerlendirirken çalışanların katılımlarını sağlamak esastır. Bu esas doğrultusunda tehlikeleri belirlerken işyerinin bütün alanlarına ait </w:t>
      </w:r>
      <w:r w:rsidRPr="006E094F">
        <w:rPr>
          <w:rFonts w:ascii="Times New Roman" w:eastAsia="Times New Roman" w:hAnsi="Times New Roman" w:cs="Times New Roman"/>
          <w:b/>
          <w:color w:val="auto"/>
          <w:sz w:val="24"/>
          <w:szCs w:val="24"/>
        </w:rPr>
        <w:t>tehlike belirleme formu</w:t>
      </w:r>
      <w:r w:rsidRPr="00F148E7">
        <w:rPr>
          <w:rFonts w:ascii="Times New Roman" w:eastAsia="Times New Roman" w:hAnsi="Times New Roman" w:cs="Times New Roman"/>
          <w:color w:val="auto"/>
          <w:sz w:val="24"/>
          <w:szCs w:val="24"/>
        </w:rPr>
        <w:t xml:space="preserve"> çalışanlara uygulatılır. </w:t>
      </w:r>
    </w:p>
    <w:p w:rsidR="00A30C5D" w:rsidRPr="00F148E7" w:rsidRDefault="006C11A4">
      <w:pPr>
        <w:spacing w:after="35" w:line="243" w:lineRule="auto"/>
        <w:ind w:left="-5" w:right="193" w:hanging="10"/>
        <w:jc w:val="both"/>
        <w:rPr>
          <w:rFonts w:ascii="Times New Roman" w:hAnsi="Times New Roman" w:cs="Times New Roman"/>
          <w:color w:val="auto"/>
          <w:sz w:val="24"/>
          <w:szCs w:val="24"/>
        </w:rPr>
      </w:pPr>
      <w:r w:rsidRPr="006E094F">
        <w:rPr>
          <w:rFonts w:ascii="Times New Roman" w:eastAsia="Times New Roman" w:hAnsi="Times New Roman" w:cs="Times New Roman"/>
          <w:b/>
          <w:color w:val="auto"/>
          <w:sz w:val="24"/>
          <w:szCs w:val="24"/>
        </w:rPr>
        <w:t>c)</w:t>
      </w: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Risk kontrol tedbirlerinin kararlaştırılması</w:t>
      </w:r>
      <w:r w:rsidRPr="00F148E7">
        <w:rPr>
          <w:rFonts w:ascii="Times New Roman" w:eastAsia="Times New Roman" w:hAnsi="Times New Roman" w:cs="Times New Roman"/>
          <w:color w:val="auto"/>
          <w:sz w:val="24"/>
          <w:szCs w:val="24"/>
        </w:rPr>
        <w:t xml:space="preserve">: Riskin tamamen bertaraf edilmesi, bu mümkün değil ise riskin kabul edilebilir seviyeye indirilmesi için aşağıdaki adımlar uygulanır. </w:t>
      </w:r>
    </w:p>
    <w:p w:rsidR="00A30C5D" w:rsidRPr="00F148E7" w:rsidRDefault="006C11A4">
      <w:pPr>
        <w:numPr>
          <w:ilvl w:val="0"/>
          <w:numId w:val="21"/>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Tehlike veya tehlike kaynaklarının ortadan kaldırılması. </w:t>
      </w:r>
    </w:p>
    <w:p w:rsidR="00A30C5D" w:rsidRPr="00F148E7" w:rsidRDefault="006C11A4">
      <w:pPr>
        <w:numPr>
          <w:ilvl w:val="0"/>
          <w:numId w:val="21"/>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Tehlikelinin, tehlikeli olmayanla veya daha az tehlikeli olanla değiştirilmesi. </w:t>
      </w:r>
    </w:p>
    <w:p w:rsidR="00A30C5D" w:rsidRPr="00F148E7" w:rsidRDefault="006C11A4">
      <w:pPr>
        <w:numPr>
          <w:ilvl w:val="0"/>
          <w:numId w:val="21"/>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Riskler ile kaynağında mücadele edilmesi. </w:t>
      </w:r>
    </w:p>
    <w:p w:rsidR="00A30C5D" w:rsidRPr="00F148E7" w:rsidRDefault="006C11A4">
      <w:pPr>
        <w:numPr>
          <w:ilvl w:val="0"/>
          <w:numId w:val="22"/>
        </w:numPr>
        <w:spacing w:after="36" w:line="234" w:lineRule="auto"/>
        <w:ind w:right="189"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Risk kontrol tedbirlerinin uygulanması:</w:t>
      </w:r>
      <w:r w:rsidRPr="00F148E7">
        <w:rPr>
          <w:rFonts w:ascii="Times New Roman" w:eastAsia="Times New Roman" w:hAnsi="Times New Roman" w:cs="Times New Roman"/>
          <w:color w:val="auto"/>
          <w:sz w:val="24"/>
          <w:szCs w:val="24"/>
        </w:rPr>
        <w:t xml:space="preserve"> Kararlaştırılan tedbirlerin is ve işlem basamakları, işlemi yapacak kişi ya da işyeri bölümü, sorumlu kişi ya da işyeri bölümü, başlama ve bitiş tarihi ile benzeri bilgileri içeren planlar hazırlanır. Bu planlar işverence uygulamaya konulur. </w:t>
      </w:r>
    </w:p>
    <w:p w:rsidR="00A30C5D" w:rsidRPr="00F148E7" w:rsidRDefault="006C11A4">
      <w:pPr>
        <w:numPr>
          <w:ilvl w:val="0"/>
          <w:numId w:val="22"/>
        </w:numPr>
        <w:spacing w:after="35" w:line="243" w:lineRule="auto"/>
        <w:ind w:right="189"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U</w:t>
      </w:r>
      <w:r w:rsidRPr="00F148E7">
        <w:rPr>
          <w:rFonts w:ascii="Times New Roman" w:eastAsia="Times New Roman" w:hAnsi="Times New Roman" w:cs="Times New Roman"/>
          <w:b/>
          <w:color w:val="auto"/>
          <w:sz w:val="24"/>
          <w:szCs w:val="24"/>
        </w:rPr>
        <w:t>ygulamaların izlenmesi</w:t>
      </w:r>
      <w:r w:rsidRPr="00F148E7">
        <w:rPr>
          <w:rFonts w:ascii="Times New Roman" w:eastAsia="Times New Roman" w:hAnsi="Times New Roman" w:cs="Times New Roman"/>
          <w:color w:val="auto"/>
          <w:sz w:val="24"/>
          <w:szCs w:val="24"/>
        </w:rPr>
        <w:t xml:space="preserve">(1) Hazırlanan planların uygulama adımları düzenli olarak izlenir, denetlenir ve aksayan yönler tespit edilerek gerekli düzeltici ve önleyici işlemler tamamlanır. </w:t>
      </w:r>
    </w:p>
    <w:p w:rsidR="00A30C5D" w:rsidRPr="006E094F" w:rsidRDefault="006C11A4" w:rsidP="006E094F">
      <w:pPr>
        <w:numPr>
          <w:ilvl w:val="0"/>
          <w:numId w:val="23"/>
        </w:numPr>
        <w:spacing w:after="35" w:line="243" w:lineRule="auto"/>
        <w:ind w:right="308" w:hanging="33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Risk kontrol adımları uygulanırken toplu korunma önlemlerine, kişisel </w:t>
      </w:r>
      <w:r w:rsidRPr="006E094F">
        <w:rPr>
          <w:rFonts w:ascii="Times New Roman" w:eastAsia="Times New Roman" w:hAnsi="Times New Roman" w:cs="Times New Roman"/>
          <w:color w:val="auto"/>
          <w:sz w:val="24"/>
          <w:szCs w:val="24"/>
        </w:rPr>
        <w:t xml:space="preserve">korunma önlemlerine göre öncelik verilmesi ve uygulanacak önlemlerin yeni risklere neden olmaması sağlanır. </w:t>
      </w:r>
    </w:p>
    <w:p w:rsidR="00A30C5D" w:rsidRPr="00F148E7" w:rsidRDefault="006C11A4">
      <w:pPr>
        <w:numPr>
          <w:ilvl w:val="0"/>
          <w:numId w:val="23"/>
        </w:numPr>
        <w:spacing w:after="3" w:line="234" w:lineRule="auto"/>
        <w:ind w:right="308" w:hanging="33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Belirlenen risk için kontrol tedbirlerinin hayata geçirilmesinden sonra yeniden risk seviyesi tespiti yapılır. Yeni seviye, kabul edilebilir risk seviyesinin üzerinde ise bu maddedeki adımlar tekrarlanır.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ind w:left="566"/>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A87505">
      <w:pPr>
        <w:spacing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Risklerden Korunma</w:t>
      </w:r>
      <w:r w:rsidR="006C11A4" w:rsidRPr="00F148E7">
        <w:rPr>
          <w:rFonts w:ascii="Times New Roman" w:eastAsia="Times New Roman" w:hAnsi="Times New Roman" w:cs="Times New Roman"/>
          <w:b/>
          <w:color w:val="auto"/>
          <w:sz w:val="24"/>
          <w:szCs w:val="24"/>
        </w:rPr>
        <w:t xml:space="preserve"> İlkeleri  </w:t>
      </w:r>
    </w:p>
    <w:p w:rsidR="00A30C5D" w:rsidRPr="00F148E7" w:rsidRDefault="006C11A4">
      <w:pPr>
        <w:spacing w:after="8"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3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Madde 13 –  </w:t>
      </w:r>
    </w:p>
    <w:p w:rsidR="00A30C5D" w:rsidRPr="00F148E7" w:rsidRDefault="006C11A4" w:rsidP="00CD41E4">
      <w:pPr>
        <w:pStyle w:val="ListeParagraf"/>
        <w:numPr>
          <w:ilvl w:val="0"/>
          <w:numId w:val="110"/>
        </w:numPr>
        <w:spacing w:after="35" w:line="243" w:lineRule="auto"/>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Risklerin kontrolünde şu adımlar uygulanır. </w:t>
      </w:r>
    </w:p>
    <w:p w:rsidR="00CD41E4" w:rsidRPr="00F148E7" w:rsidRDefault="00CD41E4" w:rsidP="00CD41E4">
      <w:pPr>
        <w:pStyle w:val="ListeParagraf"/>
        <w:spacing w:after="35" w:line="243" w:lineRule="auto"/>
        <w:ind w:left="345"/>
        <w:jc w:val="both"/>
        <w:rPr>
          <w:rFonts w:ascii="Times New Roman" w:hAnsi="Times New Roman" w:cs="Times New Roman"/>
          <w:color w:val="auto"/>
          <w:sz w:val="24"/>
          <w:szCs w:val="24"/>
        </w:rPr>
      </w:pPr>
    </w:p>
    <w:p w:rsidR="00A30C5D" w:rsidRPr="00F148E7" w:rsidRDefault="006C11A4">
      <w:pPr>
        <w:numPr>
          <w:ilvl w:val="0"/>
          <w:numId w:val="24"/>
        </w:numPr>
        <w:spacing w:after="35" w:line="243" w:lineRule="auto"/>
        <w:ind w:right="643"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Planlama</w:t>
      </w:r>
      <w:r w:rsidRPr="00F148E7">
        <w:rPr>
          <w:rFonts w:ascii="Times New Roman" w:eastAsia="Times New Roman" w:hAnsi="Times New Roman" w:cs="Times New Roman"/>
          <w:color w:val="auto"/>
          <w:sz w:val="24"/>
          <w:szCs w:val="24"/>
        </w:rPr>
        <w:t xml:space="preserve">: Analiz edilerek etkilerinin büyüklüğüne ve önemine göre sıralı hale getirilen risklerin kontrolü amacıyla bir planlama yapılır. </w:t>
      </w:r>
    </w:p>
    <w:p w:rsidR="00CD41E4" w:rsidRPr="00F148E7" w:rsidRDefault="00CD41E4" w:rsidP="00CD41E4">
      <w:pPr>
        <w:spacing w:after="35" w:line="243" w:lineRule="auto"/>
        <w:ind w:left="10" w:right="643"/>
        <w:rPr>
          <w:rFonts w:ascii="Times New Roman" w:hAnsi="Times New Roman" w:cs="Times New Roman"/>
          <w:color w:val="auto"/>
          <w:sz w:val="24"/>
          <w:szCs w:val="24"/>
        </w:rPr>
      </w:pPr>
    </w:p>
    <w:p w:rsidR="00CD41E4" w:rsidRPr="00F148E7" w:rsidRDefault="006C11A4">
      <w:pPr>
        <w:numPr>
          <w:ilvl w:val="0"/>
          <w:numId w:val="24"/>
        </w:numPr>
        <w:spacing w:after="7" w:line="234" w:lineRule="auto"/>
        <w:ind w:right="643"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Risk kontrol tedbirlerinin kararlaştırılması</w:t>
      </w:r>
      <w:r w:rsidRPr="00F148E7">
        <w:rPr>
          <w:rFonts w:ascii="Times New Roman" w:eastAsia="Times New Roman" w:hAnsi="Times New Roman" w:cs="Times New Roman"/>
          <w:color w:val="auto"/>
          <w:sz w:val="24"/>
          <w:szCs w:val="24"/>
        </w:rPr>
        <w:t xml:space="preserve">: </w:t>
      </w:r>
    </w:p>
    <w:p w:rsidR="00CD41E4" w:rsidRPr="00F148E7" w:rsidRDefault="00CD41E4" w:rsidP="00CD41E4">
      <w:pPr>
        <w:pStyle w:val="ListeParagraf"/>
        <w:rPr>
          <w:rFonts w:ascii="Times New Roman" w:eastAsia="Times New Roman" w:hAnsi="Times New Roman" w:cs="Times New Roman"/>
          <w:color w:val="auto"/>
          <w:sz w:val="24"/>
          <w:szCs w:val="24"/>
        </w:rPr>
      </w:pPr>
    </w:p>
    <w:p w:rsidR="006E094F" w:rsidRDefault="00CD41E4" w:rsidP="00CD41E4">
      <w:pPr>
        <w:spacing w:after="7" w:line="234" w:lineRule="auto"/>
        <w:ind w:left="10" w:right="643"/>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006C11A4" w:rsidRPr="00F148E7">
        <w:rPr>
          <w:rFonts w:ascii="Times New Roman" w:eastAsia="Times New Roman" w:hAnsi="Times New Roman" w:cs="Times New Roman"/>
          <w:color w:val="auto"/>
          <w:sz w:val="24"/>
          <w:szCs w:val="24"/>
        </w:rPr>
        <w:t xml:space="preserve">Riskin tamamen bertaraf edilmesi, bu mümkün değilse ise riskin kabul edilebilir seviyeye indirilmesi için aşağıdaki adımlar uygulanır. </w:t>
      </w:r>
    </w:p>
    <w:p w:rsidR="00A30C5D" w:rsidRPr="006E094F" w:rsidRDefault="006C11A4" w:rsidP="006E094F">
      <w:pPr>
        <w:spacing w:after="7" w:line="234" w:lineRule="auto"/>
        <w:ind w:left="10" w:right="643"/>
        <w:rPr>
          <w:rFonts w:ascii="Times New Roman" w:eastAsia="Times New Roman" w:hAnsi="Times New Roman" w:cs="Times New Roman"/>
          <w:color w:val="auto"/>
          <w:sz w:val="24"/>
          <w:szCs w:val="24"/>
        </w:rPr>
      </w:pPr>
      <w:r w:rsidRPr="006E094F">
        <w:rPr>
          <w:rFonts w:ascii="Times New Roman" w:eastAsia="Times New Roman" w:hAnsi="Times New Roman" w:cs="Times New Roman"/>
          <w:b/>
          <w:color w:val="auto"/>
          <w:sz w:val="24"/>
          <w:szCs w:val="24"/>
        </w:rPr>
        <w:t>1)</w:t>
      </w:r>
      <w:r w:rsidRPr="00F148E7">
        <w:rPr>
          <w:rFonts w:ascii="Times New Roman" w:eastAsia="Times New Roman" w:hAnsi="Times New Roman" w:cs="Times New Roman"/>
          <w:color w:val="auto"/>
          <w:sz w:val="24"/>
          <w:szCs w:val="24"/>
        </w:rPr>
        <w:t xml:space="preserve"> Tehlike veya tehlike kaynaklarının ortadan kaldırılması. </w:t>
      </w:r>
    </w:p>
    <w:p w:rsidR="00A30C5D" w:rsidRPr="00F148E7" w:rsidRDefault="006C11A4">
      <w:pPr>
        <w:numPr>
          <w:ilvl w:val="0"/>
          <w:numId w:val="25"/>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Tehlikelinin, tehlikeli olmayanla veya daha az tehlikeli olanla değiştirilmesi. </w:t>
      </w:r>
    </w:p>
    <w:p w:rsidR="00A30C5D" w:rsidRPr="00F148E7" w:rsidRDefault="006C11A4">
      <w:pPr>
        <w:numPr>
          <w:ilvl w:val="0"/>
          <w:numId w:val="25"/>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Riskler ile kaynağında mücadele edilmesi. </w:t>
      </w:r>
    </w:p>
    <w:p w:rsidR="00CD41E4" w:rsidRPr="00F148E7" w:rsidRDefault="00CD41E4" w:rsidP="00CD41E4">
      <w:pPr>
        <w:spacing w:after="35" w:line="243" w:lineRule="auto"/>
        <w:ind w:left="259"/>
        <w:jc w:val="both"/>
        <w:rPr>
          <w:rFonts w:ascii="Times New Roman" w:hAnsi="Times New Roman" w:cs="Times New Roman"/>
          <w:color w:val="auto"/>
          <w:sz w:val="24"/>
          <w:szCs w:val="24"/>
        </w:rPr>
      </w:pPr>
    </w:p>
    <w:p w:rsidR="00CD41E4" w:rsidRPr="00F148E7" w:rsidRDefault="006C11A4" w:rsidP="00CD41E4">
      <w:pPr>
        <w:pStyle w:val="ListeParagraf"/>
        <w:numPr>
          <w:ilvl w:val="0"/>
          <w:numId w:val="24"/>
        </w:numPr>
        <w:spacing w:after="38" w:line="234" w:lineRule="auto"/>
        <w:ind w:right="215"/>
        <w:rPr>
          <w:rFonts w:ascii="Times New Roman" w:eastAsia="Times New Roman" w:hAnsi="Times New Roman" w:cs="Times New Roman"/>
          <w:color w:val="auto"/>
          <w:sz w:val="24"/>
          <w:szCs w:val="24"/>
        </w:rPr>
      </w:pPr>
      <w:r w:rsidRPr="00F148E7">
        <w:rPr>
          <w:rFonts w:ascii="Times New Roman" w:eastAsia="Times New Roman" w:hAnsi="Times New Roman" w:cs="Times New Roman"/>
          <w:b/>
          <w:color w:val="auto"/>
          <w:sz w:val="24"/>
          <w:szCs w:val="24"/>
        </w:rPr>
        <w:t>Risk kontrol tedbirlerinin uygulanması</w:t>
      </w:r>
      <w:r w:rsidRPr="00F148E7">
        <w:rPr>
          <w:rFonts w:ascii="Times New Roman" w:eastAsia="Times New Roman" w:hAnsi="Times New Roman" w:cs="Times New Roman"/>
          <w:color w:val="auto"/>
          <w:sz w:val="24"/>
          <w:szCs w:val="24"/>
        </w:rPr>
        <w:t xml:space="preserve">: </w:t>
      </w:r>
    </w:p>
    <w:p w:rsidR="00CD41E4" w:rsidRPr="00F148E7" w:rsidRDefault="00CD41E4" w:rsidP="00CD41E4">
      <w:pPr>
        <w:pStyle w:val="ListeParagraf"/>
        <w:spacing w:after="38" w:line="234" w:lineRule="auto"/>
        <w:ind w:left="10" w:right="215"/>
        <w:rPr>
          <w:rFonts w:ascii="Times New Roman" w:eastAsia="Times New Roman" w:hAnsi="Times New Roman" w:cs="Times New Roman"/>
          <w:color w:val="auto"/>
          <w:sz w:val="24"/>
          <w:szCs w:val="24"/>
        </w:rPr>
      </w:pPr>
    </w:p>
    <w:p w:rsidR="00A30C5D" w:rsidRPr="00F148E7" w:rsidRDefault="00CD41E4" w:rsidP="00CD41E4">
      <w:pPr>
        <w:spacing w:after="38" w:line="234" w:lineRule="auto"/>
        <w:ind w:left="10" w:right="215"/>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006C11A4" w:rsidRPr="00F148E7">
        <w:rPr>
          <w:rFonts w:ascii="Times New Roman" w:eastAsia="Times New Roman" w:hAnsi="Times New Roman" w:cs="Times New Roman"/>
          <w:color w:val="auto"/>
          <w:sz w:val="24"/>
          <w:szCs w:val="24"/>
        </w:rPr>
        <w:t xml:space="preserve">Kararlaştırılan tedbirlerin iş ve işlem basamakları, işlemi yapacak kişi ya da işyeri bölümü, sorumlu kişi ya da işyeri bölümü, başlama ve bitiş tarihi ile benzeri bilgileri içeren planlar hazırlanır. Bu planlar işverence uygulamaya konulur. </w:t>
      </w:r>
    </w:p>
    <w:p w:rsidR="00CD41E4" w:rsidRPr="00F148E7" w:rsidRDefault="00CD41E4" w:rsidP="00CD41E4">
      <w:pPr>
        <w:pStyle w:val="ListeParagraf"/>
        <w:spacing w:after="38" w:line="234" w:lineRule="auto"/>
        <w:ind w:left="10" w:right="215"/>
        <w:rPr>
          <w:rFonts w:ascii="Times New Roman" w:hAnsi="Times New Roman" w:cs="Times New Roman"/>
          <w:color w:val="auto"/>
          <w:sz w:val="24"/>
          <w:szCs w:val="24"/>
        </w:rPr>
      </w:pPr>
    </w:p>
    <w:p w:rsidR="00CD41E4" w:rsidRPr="00F148E7" w:rsidRDefault="006C11A4">
      <w:pPr>
        <w:spacing w:after="35" w:line="243" w:lineRule="auto"/>
        <w:ind w:left="-5" w:hanging="10"/>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b/>
          <w:color w:val="auto"/>
          <w:sz w:val="24"/>
          <w:szCs w:val="24"/>
        </w:rPr>
        <w:t>ç)</w:t>
      </w:r>
      <w:r w:rsidR="00CD41E4"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b/>
          <w:color w:val="auto"/>
          <w:sz w:val="24"/>
          <w:szCs w:val="24"/>
        </w:rPr>
        <w:t xml:space="preserve"> Uygulamaların izlenmesi</w:t>
      </w:r>
      <w:r w:rsidRPr="00F148E7">
        <w:rPr>
          <w:rFonts w:ascii="Times New Roman" w:eastAsia="Times New Roman" w:hAnsi="Times New Roman" w:cs="Times New Roman"/>
          <w:color w:val="auto"/>
          <w:sz w:val="24"/>
          <w:szCs w:val="24"/>
        </w:rPr>
        <w:t xml:space="preserve">: </w:t>
      </w:r>
    </w:p>
    <w:p w:rsidR="00CD41E4" w:rsidRPr="00F148E7" w:rsidRDefault="00CD41E4">
      <w:pPr>
        <w:spacing w:after="35" w:line="243" w:lineRule="auto"/>
        <w:ind w:left="-5" w:hanging="10"/>
        <w:jc w:val="both"/>
        <w:rPr>
          <w:rFonts w:ascii="Times New Roman" w:eastAsia="Times New Roman" w:hAnsi="Times New Roman" w:cs="Times New Roman"/>
          <w:color w:val="auto"/>
          <w:sz w:val="24"/>
          <w:szCs w:val="24"/>
        </w:rPr>
      </w:pPr>
    </w:p>
    <w:p w:rsidR="00A30C5D" w:rsidRPr="009074AC" w:rsidRDefault="006C11A4" w:rsidP="009074AC">
      <w:pPr>
        <w:pStyle w:val="ListeParagraf"/>
        <w:numPr>
          <w:ilvl w:val="0"/>
          <w:numId w:val="26"/>
        </w:numPr>
        <w:spacing w:after="35" w:line="243" w:lineRule="auto"/>
        <w:jc w:val="both"/>
        <w:rPr>
          <w:rFonts w:ascii="Times New Roman" w:hAnsi="Times New Roman" w:cs="Times New Roman"/>
          <w:color w:val="auto"/>
          <w:sz w:val="24"/>
          <w:szCs w:val="24"/>
        </w:rPr>
      </w:pPr>
      <w:r w:rsidRPr="009074AC">
        <w:rPr>
          <w:rFonts w:ascii="Times New Roman" w:eastAsia="Times New Roman" w:hAnsi="Times New Roman" w:cs="Times New Roman"/>
          <w:color w:val="auto"/>
          <w:sz w:val="24"/>
          <w:szCs w:val="24"/>
        </w:rPr>
        <w:t xml:space="preserve">Hazırlanan planların uygulama adımları düzenli olarak izlenir, denetlenir ve aksayan yönler tespit edilerek gerekli düzeltici ve önleyici işlemler tamamlanır. </w:t>
      </w:r>
    </w:p>
    <w:p w:rsidR="00A30C5D" w:rsidRPr="00F148E7" w:rsidRDefault="006C11A4">
      <w:pPr>
        <w:numPr>
          <w:ilvl w:val="0"/>
          <w:numId w:val="26"/>
        </w:numPr>
        <w:spacing w:after="46" w:line="234" w:lineRule="auto"/>
        <w:ind w:right="1200"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 kontrol adımları uygulanırken toplu korunma önlemlerine, kişisel korunma önlemlerine göre öncelik verilmesi ve uygulanacak önlemlerin yeni risklere neden olmaması sağlanır. </w:t>
      </w:r>
    </w:p>
    <w:p w:rsidR="00A30C5D" w:rsidRPr="00F148E7" w:rsidRDefault="006C11A4">
      <w:pPr>
        <w:numPr>
          <w:ilvl w:val="0"/>
          <w:numId w:val="26"/>
        </w:numPr>
        <w:spacing w:line="234" w:lineRule="auto"/>
        <w:ind w:right="1200"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Belirlenen risk için kontrol tedbirlerinin hayata geçirilmesinden sonra yeniden risk seviyesi tespiti yapılır. Yeni seviye, kabul edilebilir risk seviyesinin üzerinde ise bu maddedeki adımlar tekrarlanır. </w:t>
      </w: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eastAsia="Times New Roman" w:hAnsi="Times New Roman" w:cs="Times New Roman"/>
          <w:color w:val="auto"/>
          <w:sz w:val="24"/>
          <w:szCs w:val="24"/>
        </w:rPr>
      </w:pPr>
    </w:p>
    <w:p w:rsidR="00CD41E4" w:rsidRPr="00F148E7" w:rsidRDefault="00CD41E4" w:rsidP="00CD41E4">
      <w:pPr>
        <w:spacing w:line="234" w:lineRule="auto"/>
        <w:ind w:right="1200"/>
        <w:rPr>
          <w:rFonts w:ascii="Times New Roman" w:hAnsi="Times New Roman" w:cs="Times New Roman"/>
          <w:color w:val="auto"/>
          <w:sz w:val="24"/>
          <w:szCs w:val="24"/>
        </w:rPr>
      </w:pPr>
    </w:p>
    <w:p w:rsidR="00A30C5D" w:rsidRPr="00F148E7" w:rsidRDefault="006C11A4">
      <w:pPr>
        <w:spacing w:after="43"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 </w:t>
      </w:r>
    </w:p>
    <w:p w:rsidR="009074AC" w:rsidRDefault="00CD41E4">
      <w:pPr>
        <w:spacing w:after="174" w:line="352" w:lineRule="auto"/>
        <w:ind w:left="-5" w:hanging="10"/>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(2)    </w:t>
      </w:r>
      <w:r w:rsidR="006C11A4" w:rsidRPr="00F148E7">
        <w:rPr>
          <w:rFonts w:ascii="Times New Roman" w:eastAsia="Times New Roman" w:hAnsi="Times New Roman" w:cs="Times New Roman"/>
          <w:color w:val="auto"/>
          <w:sz w:val="24"/>
          <w:szCs w:val="24"/>
        </w:rPr>
        <w:t xml:space="preserve">İşverenin yükümlülüklerinin yerine getirilmesinde aşağıdaki ilkeler göz önünde bulundurulur:  </w:t>
      </w:r>
    </w:p>
    <w:p w:rsidR="00A30C5D" w:rsidRPr="00F148E7" w:rsidRDefault="006C11A4">
      <w:pPr>
        <w:spacing w:after="174" w:line="352"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a)</w:t>
      </w:r>
      <w:r w:rsidR="009074AC">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Risklerden kaçınmak.  </w:t>
      </w:r>
    </w:p>
    <w:p w:rsidR="00A30C5D" w:rsidRPr="00F148E7" w:rsidRDefault="006C11A4">
      <w:pPr>
        <w:spacing w:after="184"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b)</w:t>
      </w:r>
      <w:r w:rsidR="009074AC">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Kaçınılması mümkün olmayan riskleri analiz etmek.  </w:t>
      </w:r>
    </w:p>
    <w:p w:rsidR="00A30C5D" w:rsidRPr="00F148E7" w:rsidRDefault="006C11A4">
      <w:pPr>
        <w:spacing w:after="178" w:line="350"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c)</w:t>
      </w:r>
      <w:r w:rsidR="009074AC">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Risklerle kaynağında mücadele ederek, çalışanlar tedbirsiz davranışta bulunsalar dahi iş kazası yaşamayacakları tehlikesiz veya tehlikeleri kontrol altına alınmış çalışma veya ortam oluşturmak,  </w:t>
      </w:r>
    </w:p>
    <w:p w:rsidR="00A30C5D" w:rsidRPr="00F148E7" w:rsidRDefault="006C11A4">
      <w:pPr>
        <w:spacing w:after="176" w:line="351" w:lineRule="auto"/>
        <w:ind w:left="-5" w:right="7"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d)</w:t>
      </w:r>
      <w:r w:rsidR="009074AC">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İşin kişilere uygun hale getirilmesi için işyerlerinin tasarımı ile iş </w:t>
      </w:r>
      <w:proofErr w:type="gramStart"/>
      <w:r w:rsidRPr="00F148E7">
        <w:rPr>
          <w:rFonts w:ascii="Times New Roman" w:eastAsia="Times New Roman" w:hAnsi="Times New Roman" w:cs="Times New Roman"/>
          <w:color w:val="auto"/>
          <w:sz w:val="24"/>
          <w:szCs w:val="24"/>
        </w:rPr>
        <w:t>ekipmanı</w:t>
      </w:r>
      <w:proofErr w:type="gramEnd"/>
      <w:r w:rsidRPr="00F148E7">
        <w:rPr>
          <w:rFonts w:ascii="Times New Roman" w:eastAsia="Times New Roman" w:hAnsi="Times New Roman" w:cs="Times New Roman"/>
          <w:color w:val="auto"/>
          <w:sz w:val="24"/>
          <w:szCs w:val="24"/>
        </w:rPr>
        <w:t xml:space="preserve">, çalışma şekli ve üretim metotlarının seçiminde özen göstermek, özellikle tekdüze çalışma ve üretim temposunun sağlık ve güvenliğe olumsuz etkilerini önlemek, önlenemiyor ise en aza indirmek.  </w:t>
      </w:r>
    </w:p>
    <w:p w:rsidR="00A30C5D" w:rsidRPr="00F148E7" w:rsidRDefault="006C11A4">
      <w:pPr>
        <w:spacing w:after="184"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e)</w:t>
      </w:r>
      <w:r w:rsidR="00CC5491">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Teknik gelişmelere uyum sağlamak. Her yeni işte daha güvenli teknolojileri kullanmak </w:t>
      </w:r>
    </w:p>
    <w:p w:rsidR="00A30C5D" w:rsidRPr="00F148E7" w:rsidRDefault="006C11A4">
      <w:pPr>
        <w:spacing w:after="178" w:line="350"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f) </w:t>
      </w:r>
      <w:r w:rsidRPr="00F148E7">
        <w:rPr>
          <w:rFonts w:ascii="Times New Roman" w:eastAsia="Times New Roman" w:hAnsi="Times New Roman" w:cs="Times New Roman"/>
          <w:color w:val="auto"/>
          <w:sz w:val="24"/>
          <w:szCs w:val="24"/>
        </w:rPr>
        <w:t xml:space="preserve">Tehlikeli olanı, tehlikesiz veya daha az tehlikeli olanla değiştirmek. Güvenli olmayan iş makinelerini veya </w:t>
      </w:r>
      <w:proofErr w:type="gramStart"/>
      <w:r w:rsidRPr="00F148E7">
        <w:rPr>
          <w:rFonts w:ascii="Times New Roman" w:eastAsia="Times New Roman" w:hAnsi="Times New Roman" w:cs="Times New Roman"/>
          <w:color w:val="auto"/>
          <w:sz w:val="24"/>
          <w:szCs w:val="24"/>
        </w:rPr>
        <w:t>ekipmanlarını</w:t>
      </w:r>
      <w:proofErr w:type="gramEnd"/>
      <w:r w:rsidRPr="00F148E7">
        <w:rPr>
          <w:rFonts w:ascii="Times New Roman" w:eastAsia="Times New Roman" w:hAnsi="Times New Roman" w:cs="Times New Roman"/>
          <w:color w:val="auto"/>
          <w:sz w:val="24"/>
          <w:szCs w:val="24"/>
        </w:rPr>
        <w:t xml:space="preserve"> güvenli olanlarla değiştirmek,  </w:t>
      </w:r>
    </w:p>
    <w:p w:rsidR="00A30C5D" w:rsidRPr="00F148E7" w:rsidRDefault="006C11A4">
      <w:pPr>
        <w:spacing w:after="177" w:line="351" w:lineRule="auto"/>
        <w:ind w:left="-5" w:right="7"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g)</w:t>
      </w:r>
      <w:r w:rsidR="00CC5491">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Teknoloji, iş organizasyonu, çalışma şartları, sosyal ilişkiler ve çalışma ortamı ile ilgili faktörlerin etkilerini kapsayan tutarlı ve genel bir önleme politikası geliştirmek. Planlama, satın alma, projelendirme safhalarında İş Sağlığı ve güvenliğini değerlendirmeye almak,  </w:t>
      </w:r>
    </w:p>
    <w:p w:rsidR="00A30C5D" w:rsidRPr="00F148E7" w:rsidRDefault="006C11A4">
      <w:pPr>
        <w:spacing w:after="185" w:line="243" w:lineRule="auto"/>
        <w:ind w:left="-5" w:hanging="10"/>
        <w:jc w:val="both"/>
        <w:rPr>
          <w:rFonts w:ascii="Times New Roman" w:hAnsi="Times New Roman" w:cs="Times New Roman"/>
          <w:color w:val="auto"/>
          <w:sz w:val="24"/>
          <w:szCs w:val="24"/>
        </w:rPr>
      </w:pPr>
      <w:r w:rsidRPr="00CC5491">
        <w:rPr>
          <w:rFonts w:ascii="Times New Roman" w:eastAsia="Times New Roman" w:hAnsi="Times New Roman" w:cs="Times New Roman"/>
          <w:b/>
          <w:color w:val="auto"/>
          <w:sz w:val="24"/>
          <w:szCs w:val="24"/>
        </w:rPr>
        <w:t>h)</w:t>
      </w:r>
      <w:r w:rsidR="00CC5491">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Toplu korunma tedbirlerine, kişisel korunma tedbirlerine göre öncelik vermek.  </w:t>
      </w:r>
    </w:p>
    <w:p w:rsidR="00A30C5D" w:rsidRPr="00F148E7" w:rsidRDefault="006C11A4">
      <w:pPr>
        <w:spacing w:after="132" w:line="350"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ı)</w:t>
      </w:r>
      <w:r w:rsidR="00CC5491">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Çalış</w:t>
      </w:r>
      <w:r w:rsidR="00CD41E4" w:rsidRPr="00F148E7">
        <w:rPr>
          <w:rFonts w:ascii="Times New Roman" w:eastAsia="Times New Roman" w:hAnsi="Times New Roman" w:cs="Times New Roman"/>
          <w:color w:val="auto"/>
          <w:sz w:val="24"/>
          <w:szCs w:val="24"/>
        </w:rPr>
        <w:t xml:space="preserve">anlara uygun talimatlar vermek. </w:t>
      </w:r>
      <w:r w:rsidRPr="00F148E7">
        <w:rPr>
          <w:rFonts w:ascii="Times New Roman" w:eastAsia="Times New Roman" w:hAnsi="Times New Roman" w:cs="Times New Roman"/>
          <w:color w:val="auto"/>
          <w:sz w:val="24"/>
          <w:szCs w:val="24"/>
        </w:rPr>
        <w:t xml:space="preserve">Talimatları çalışanların okuyabileceği ortamlarda asılı bulundurmak.  </w:t>
      </w:r>
    </w:p>
    <w:p w:rsidR="00A30C5D" w:rsidRPr="00F148E7" w:rsidRDefault="006C11A4">
      <w:pPr>
        <w:spacing w:after="182"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Dokümantasyon </w:t>
      </w:r>
    </w:p>
    <w:p w:rsidR="00A30C5D" w:rsidRPr="00F148E7" w:rsidRDefault="006C11A4">
      <w:pPr>
        <w:spacing w:after="28"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35" w:line="243" w:lineRule="auto"/>
        <w:ind w:left="-5" w:right="86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Madde 14 – </w:t>
      </w:r>
      <w:r w:rsidRPr="00CC5491">
        <w:rPr>
          <w:rFonts w:ascii="Times New Roman" w:eastAsia="Times New Roman" w:hAnsi="Times New Roman" w:cs="Times New Roman"/>
          <w:b/>
          <w:color w:val="auto"/>
          <w:sz w:val="24"/>
          <w:szCs w:val="24"/>
        </w:rPr>
        <w:t>(1)</w:t>
      </w:r>
      <w:r w:rsidRPr="00F148E7">
        <w:rPr>
          <w:rFonts w:ascii="Times New Roman" w:eastAsia="Times New Roman" w:hAnsi="Times New Roman" w:cs="Times New Roman"/>
          <w:color w:val="auto"/>
          <w:sz w:val="24"/>
          <w:szCs w:val="24"/>
        </w:rPr>
        <w:t xml:space="preserve"> Risk değerlendirmesi asgarî aşağıdaki hususları kapsayacak şekilde </w:t>
      </w:r>
      <w:proofErr w:type="spellStart"/>
      <w:r w:rsidRPr="00F148E7">
        <w:rPr>
          <w:rFonts w:ascii="Times New Roman" w:eastAsia="Times New Roman" w:hAnsi="Times New Roman" w:cs="Times New Roman"/>
          <w:color w:val="auto"/>
          <w:sz w:val="24"/>
          <w:szCs w:val="24"/>
        </w:rPr>
        <w:t>dokümante</w:t>
      </w:r>
      <w:proofErr w:type="spellEnd"/>
      <w:r w:rsidRPr="00F148E7">
        <w:rPr>
          <w:rFonts w:ascii="Times New Roman" w:eastAsia="Times New Roman" w:hAnsi="Times New Roman" w:cs="Times New Roman"/>
          <w:color w:val="auto"/>
          <w:sz w:val="24"/>
          <w:szCs w:val="24"/>
        </w:rPr>
        <w:t xml:space="preserve"> edilir. </w:t>
      </w:r>
    </w:p>
    <w:p w:rsidR="00A30C5D" w:rsidRPr="00F148E7" w:rsidRDefault="006C11A4">
      <w:pPr>
        <w:numPr>
          <w:ilvl w:val="0"/>
          <w:numId w:val="27"/>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_İşyerinin unvanı, adresi ve işverenin adı. </w:t>
      </w:r>
    </w:p>
    <w:p w:rsidR="00A30C5D" w:rsidRPr="00F148E7" w:rsidRDefault="006C11A4">
      <w:pPr>
        <w:numPr>
          <w:ilvl w:val="0"/>
          <w:numId w:val="27"/>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Gerçekleştiren kişilerin isim ve unvanları ile bunlardan is güvenliği uz</w:t>
      </w:r>
      <w:r w:rsidR="00CC5491">
        <w:rPr>
          <w:rFonts w:ascii="Times New Roman" w:eastAsia="Times New Roman" w:hAnsi="Times New Roman" w:cs="Times New Roman"/>
          <w:color w:val="auto"/>
          <w:sz w:val="24"/>
          <w:szCs w:val="24"/>
        </w:rPr>
        <w:t>manı ve işyeri hekimi olanların b</w:t>
      </w:r>
      <w:r w:rsidRPr="00F148E7">
        <w:rPr>
          <w:rFonts w:ascii="Times New Roman" w:eastAsia="Times New Roman" w:hAnsi="Times New Roman" w:cs="Times New Roman"/>
          <w:color w:val="auto"/>
          <w:sz w:val="24"/>
          <w:szCs w:val="24"/>
        </w:rPr>
        <w:t xml:space="preserve">akanlıkça verilmiş belge bilgileri. </w:t>
      </w:r>
    </w:p>
    <w:p w:rsidR="00A30C5D" w:rsidRPr="00F148E7" w:rsidRDefault="006C11A4">
      <w:pPr>
        <w:numPr>
          <w:ilvl w:val="0"/>
          <w:numId w:val="27"/>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Gerçekleştirildiği tarih ve geçerlilik tarihi. </w:t>
      </w:r>
    </w:p>
    <w:p w:rsidR="00A30C5D" w:rsidRPr="00F148E7" w:rsidRDefault="006C11A4">
      <w:pPr>
        <w:spacing w:after="35"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 Risk değerlendirmesi işyerindeki farklı bölümler için ayrı ayrı yapılmışsa her birinin adı. </w:t>
      </w:r>
    </w:p>
    <w:p w:rsidR="00A30C5D" w:rsidRPr="00F148E7" w:rsidRDefault="006C11A4">
      <w:pPr>
        <w:numPr>
          <w:ilvl w:val="0"/>
          <w:numId w:val="27"/>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Belirlenen tehlike kaynakları ile tehlikeler. </w:t>
      </w:r>
    </w:p>
    <w:p w:rsidR="00A30C5D" w:rsidRPr="00F148E7" w:rsidRDefault="006C11A4">
      <w:pPr>
        <w:numPr>
          <w:ilvl w:val="0"/>
          <w:numId w:val="27"/>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Tespit edilen riskler. </w:t>
      </w:r>
    </w:p>
    <w:p w:rsidR="00A30C5D" w:rsidRPr="00F148E7" w:rsidRDefault="006C11A4">
      <w:pPr>
        <w:numPr>
          <w:ilvl w:val="0"/>
          <w:numId w:val="27"/>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Risk analizinde kullanılan yöntem veya yöntemler. </w:t>
      </w:r>
    </w:p>
    <w:p w:rsidR="00A30C5D" w:rsidRPr="00CC5491" w:rsidRDefault="006C11A4">
      <w:pPr>
        <w:numPr>
          <w:ilvl w:val="0"/>
          <w:numId w:val="27"/>
        </w:numPr>
        <w:spacing w:after="35" w:line="243" w:lineRule="auto"/>
        <w:ind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Tespit edilen risklerin önem ve öncelik sırasını da içeren analiz sonuçları. </w:t>
      </w:r>
    </w:p>
    <w:p w:rsidR="00A30C5D" w:rsidRPr="00CC5491" w:rsidRDefault="006C11A4" w:rsidP="00CC5491">
      <w:pPr>
        <w:numPr>
          <w:ilvl w:val="0"/>
          <w:numId w:val="27"/>
        </w:numPr>
        <w:spacing w:after="35" w:line="243" w:lineRule="auto"/>
        <w:ind w:hanging="259"/>
        <w:jc w:val="both"/>
        <w:rPr>
          <w:rFonts w:ascii="Times New Roman" w:hAnsi="Times New Roman" w:cs="Times New Roman"/>
          <w:color w:val="auto"/>
          <w:sz w:val="24"/>
          <w:szCs w:val="24"/>
        </w:rPr>
      </w:pPr>
      <w:r w:rsidRPr="00CC5491">
        <w:rPr>
          <w:rFonts w:ascii="Times New Roman" w:eastAsia="Times New Roman" w:hAnsi="Times New Roman" w:cs="Times New Roman"/>
          <w:color w:val="auto"/>
          <w:sz w:val="24"/>
          <w:szCs w:val="24"/>
        </w:rPr>
        <w:t xml:space="preserve"> Düzeltici ve önleyici kontrol tedbirleri, gerçekleştirilme tarihleri ve sonrasında tespit edilen risk seviyesi. </w:t>
      </w:r>
    </w:p>
    <w:p w:rsidR="00A30C5D" w:rsidRPr="00F148E7" w:rsidRDefault="006C11A4">
      <w:pPr>
        <w:spacing w:after="35" w:line="243" w:lineRule="auto"/>
        <w:ind w:left="-5" w:right="420" w:hanging="10"/>
        <w:jc w:val="both"/>
        <w:rPr>
          <w:rFonts w:ascii="Times New Roman" w:hAnsi="Times New Roman" w:cs="Times New Roman"/>
          <w:color w:val="auto"/>
          <w:sz w:val="24"/>
          <w:szCs w:val="24"/>
        </w:rPr>
      </w:pPr>
      <w:r w:rsidRPr="00CC5491">
        <w:rPr>
          <w:rFonts w:ascii="Times New Roman" w:eastAsia="Times New Roman" w:hAnsi="Times New Roman" w:cs="Times New Roman"/>
          <w:b/>
          <w:color w:val="auto"/>
          <w:sz w:val="24"/>
          <w:szCs w:val="24"/>
        </w:rPr>
        <w:t>(2)</w:t>
      </w:r>
      <w:r w:rsidRPr="00F148E7">
        <w:rPr>
          <w:rFonts w:ascii="Times New Roman" w:eastAsia="Times New Roman" w:hAnsi="Times New Roman" w:cs="Times New Roman"/>
          <w:color w:val="auto"/>
          <w:sz w:val="24"/>
          <w:szCs w:val="24"/>
        </w:rPr>
        <w:t xml:space="preserve"> Risk değerlendirmesi dokümanının sayfaları numaralandırılarak; gerçekleştiren kişiler tarafından her sayfası paraflanıp, son sayfası imzalanır ve işyerinde saklanır. </w:t>
      </w:r>
    </w:p>
    <w:p w:rsidR="00A30C5D" w:rsidRPr="00F148E7" w:rsidRDefault="006C11A4">
      <w:pPr>
        <w:spacing w:after="35" w:line="243" w:lineRule="auto"/>
        <w:ind w:left="-5" w:hanging="10"/>
        <w:jc w:val="both"/>
        <w:rPr>
          <w:rFonts w:ascii="Times New Roman" w:hAnsi="Times New Roman" w:cs="Times New Roman"/>
          <w:color w:val="auto"/>
          <w:sz w:val="24"/>
          <w:szCs w:val="24"/>
        </w:rPr>
      </w:pPr>
      <w:r w:rsidRPr="00CC5491">
        <w:rPr>
          <w:rFonts w:ascii="Times New Roman" w:eastAsia="Times New Roman" w:hAnsi="Times New Roman" w:cs="Times New Roman"/>
          <w:b/>
          <w:color w:val="auto"/>
          <w:sz w:val="24"/>
          <w:szCs w:val="24"/>
        </w:rPr>
        <w:t>3</w:t>
      </w:r>
      <w:r w:rsidRPr="00F148E7">
        <w:rPr>
          <w:rFonts w:ascii="Times New Roman" w:eastAsia="Times New Roman" w:hAnsi="Times New Roman" w:cs="Times New Roman"/>
          <w:color w:val="auto"/>
          <w:sz w:val="24"/>
          <w:szCs w:val="24"/>
        </w:rPr>
        <w:t xml:space="preserve">.Risk değerlendirmeleri ekte verilen şablon </w:t>
      </w:r>
      <w:proofErr w:type="gramStart"/>
      <w:r w:rsidRPr="00F148E7">
        <w:rPr>
          <w:rFonts w:ascii="Times New Roman" w:eastAsia="Times New Roman" w:hAnsi="Times New Roman" w:cs="Times New Roman"/>
          <w:color w:val="auto"/>
          <w:sz w:val="24"/>
          <w:szCs w:val="24"/>
        </w:rPr>
        <w:t>dahilinde</w:t>
      </w:r>
      <w:proofErr w:type="gramEnd"/>
      <w:r w:rsidRPr="00F148E7">
        <w:rPr>
          <w:rFonts w:ascii="Times New Roman" w:eastAsia="Times New Roman" w:hAnsi="Times New Roman" w:cs="Times New Roman"/>
          <w:color w:val="auto"/>
          <w:sz w:val="24"/>
          <w:szCs w:val="24"/>
        </w:rPr>
        <w:t xml:space="preserve"> yapılacaktır. </w:t>
      </w:r>
    </w:p>
    <w:p w:rsidR="00A30C5D" w:rsidRPr="00F148E7" w:rsidRDefault="006C11A4">
      <w:pPr>
        <w:spacing w:line="234" w:lineRule="auto"/>
        <w:ind w:left="-5" w:right="7" w:hanging="10"/>
        <w:rPr>
          <w:rFonts w:ascii="Times New Roman" w:hAnsi="Times New Roman" w:cs="Times New Roman"/>
          <w:color w:val="auto"/>
          <w:sz w:val="24"/>
          <w:szCs w:val="24"/>
        </w:rPr>
      </w:pPr>
      <w:r w:rsidRPr="00CC5491">
        <w:rPr>
          <w:rFonts w:ascii="Times New Roman" w:eastAsia="Times New Roman" w:hAnsi="Times New Roman" w:cs="Times New Roman"/>
          <w:b/>
          <w:color w:val="auto"/>
          <w:sz w:val="24"/>
          <w:szCs w:val="24"/>
        </w:rPr>
        <w:lastRenderedPageBreak/>
        <w:t>4.</w:t>
      </w:r>
      <w:r w:rsidRPr="00F148E7">
        <w:rPr>
          <w:rFonts w:ascii="Times New Roman" w:eastAsia="Times New Roman" w:hAnsi="Times New Roman" w:cs="Times New Roman"/>
          <w:color w:val="auto"/>
          <w:sz w:val="24"/>
          <w:szCs w:val="24"/>
        </w:rPr>
        <w:t>Bakanlık merkez İSGB tarafından yayımlanan risk değerlendirme örneklerinden faydalanılarak iş yerindeki mevcut tehlike ve riskler dikkate alınarak uygun risk değerlendirme metoduna göre,</w:t>
      </w:r>
      <w:r w:rsidR="00CC5491">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risk değerlendirme ekibinin alacağı karar doğrultusunda uygulamalar yapılır. </w:t>
      </w:r>
    </w:p>
    <w:p w:rsidR="00A30C5D" w:rsidRPr="00F148E7" w:rsidRDefault="006C11A4">
      <w:pPr>
        <w:spacing w:after="56"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13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Risk Değerlendirmesi, Kontrol, Ölçüm ve Araştırma </w:t>
      </w:r>
      <w:r w:rsidRPr="00F148E7">
        <w:rPr>
          <w:rFonts w:ascii="Times New Roman" w:eastAsia="Times New Roman" w:hAnsi="Times New Roman" w:cs="Times New Roman"/>
          <w:color w:val="auto"/>
          <w:sz w:val="24"/>
          <w:szCs w:val="24"/>
        </w:rPr>
        <w:t xml:space="preserve"> </w:t>
      </w:r>
    </w:p>
    <w:p w:rsidR="00A30C5D" w:rsidRPr="00F148E7" w:rsidRDefault="006C11A4">
      <w:pPr>
        <w:spacing w:after="17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- 25</w:t>
      </w:r>
      <w:r w:rsidRPr="00F148E7">
        <w:rPr>
          <w:rFonts w:ascii="Times New Roman" w:eastAsia="Times New Roman" w:hAnsi="Times New Roman" w:cs="Times New Roman"/>
          <w:color w:val="auto"/>
          <w:sz w:val="24"/>
          <w:szCs w:val="24"/>
        </w:rPr>
        <w:t xml:space="preserve"> </w:t>
      </w:r>
    </w:p>
    <w:p w:rsidR="00A30C5D" w:rsidRPr="00F148E7" w:rsidRDefault="006C11A4">
      <w:pPr>
        <w:spacing w:after="175" w:line="352"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(1)</w:t>
      </w:r>
      <w:r w:rsidR="00CC5491">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Risk Değerlendirmesi</w:t>
      </w: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iş sağlığı ve güvenliği risk değerlendirmesi yönetmeliğine uygun olarak birim amirlerinin oluşturduğu bir ekip tarafından gerçekleştirilecektir.  </w:t>
      </w:r>
    </w:p>
    <w:p w:rsidR="00A30C5D" w:rsidRPr="00F148E7" w:rsidRDefault="006C11A4">
      <w:pPr>
        <w:spacing w:after="178" w:line="351" w:lineRule="auto"/>
        <w:ind w:left="-5" w:right="7"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(2)</w:t>
      </w:r>
      <w:r w:rsidR="00CC5491">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Risk değerlendirmeleri sonucunda, Mesleki risklerin önlenmesi için yapılması gereken düzeltici önleyici faaliyetler, alınması gereken tedbirler, gerekli araç ve gereçler, koruyucu donanımlar, birim amirleri tarafından sağlanır.  </w:t>
      </w:r>
    </w:p>
    <w:p w:rsidR="00A30C5D" w:rsidRPr="00F148E7" w:rsidRDefault="006C11A4">
      <w:pPr>
        <w:spacing w:after="174" w:line="351" w:lineRule="auto"/>
        <w:ind w:left="-5" w:right="7"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(3)</w:t>
      </w:r>
      <w:r w:rsidR="00BE3E5C">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  </w:t>
      </w:r>
    </w:p>
    <w:p w:rsidR="00A30C5D" w:rsidRPr="00F148E7" w:rsidRDefault="006C11A4">
      <w:pPr>
        <w:spacing w:after="182"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(4) </w:t>
      </w:r>
      <w:r w:rsidRPr="00F148E7">
        <w:rPr>
          <w:rFonts w:ascii="Times New Roman" w:eastAsia="Times New Roman" w:hAnsi="Times New Roman" w:cs="Times New Roman"/>
          <w:color w:val="auto"/>
          <w:sz w:val="24"/>
          <w:szCs w:val="24"/>
        </w:rPr>
        <w:t xml:space="preserve">Risk değerlendirmesi yapılırken aşağıdaki hususlar dikkate alınır:  </w:t>
      </w:r>
    </w:p>
    <w:p w:rsidR="00A30C5D" w:rsidRPr="00F148E7" w:rsidRDefault="006C11A4">
      <w:pPr>
        <w:numPr>
          <w:ilvl w:val="0"/>
          <w:numId w:val="28"/>
        </w:numPr>
        <w:spacing w:after="180" w:line="243" w:lineRule="auto"/>
        <w:ind w:right="2642"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Belirli risklerden etkilenecek çalışanların durumu.  </w:t>
      </w:r>
    </w:p>
    <w:p w:rsidR="00CD41E4" w:rsidRPr="00F148E7" w:rsidRDefault="006C11A4" w:rsidP="00CD41E4">
      <w:pPr>
        <w:numPr>
          <w:ilvl w:val="0"/>
          <w:numId w:val="28"/>
        </w:numPr>
        <w:spacing w:after="176" w:line="352" w:lineRule="auto"/>
        <w:ind w:right="2642"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Kullanılacak iş </w:t>
      </w:r>
      <w:proofErr w:type="gramStart"/>
      <w:r w:rsidRPr="00F148E7">
        <w:rPr>
          <w:rFonts w:ascii="Times New Roman" w:eastAsia="Times New Roman" w:hAnsi="Times New Roman" w:cs="Times New Roman"/>
          <w:color w:val="auto"/>
          <w:sz w:val="24"/>
          <w:szCs w:val="24"/>
        </w:rPr>
        <w:t>ekipmanı</w:t>
      </w:r>
      <w:proofErr w:type="gramEnd"/>
      <w:r w:rsidRPr="00F148E7">
        <w:rPr>
          <w:rFonts w:ascii="Times New Roman" w:eastAsia="Times New Roman" w:hAnsi="Times New Roman" w:cs="Times New Roman"/>
          <w:color w:val="auto"/>
          <w:sz w:val="24"/>
          <w:szCs w:val="24"/>
        </w:rPr>
        <w:t xml:space="preserve"> ile kimyasal madde ve müstahzarların seçimi. </w:t>
      </w:r>
    </w:p>
    <w:p w:rsidR="00A30C5D" w:rsidRPr="00F148E7" w:rsidRDefault="006C11A4" w:rsidP="00CD41E4">
      <w:pPr>
        <w:numPr>
          <w:ilvl w:val="0"/>
          <w:numId w:val="28"/>
        </w:numPr>
        <w:spacing w:after="176" w:line="352" w:lineRule="auto"/>
        <w:ind w:right="2642" w:hanging="259"/>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İşyerinin tertip ve düzeni.  </w:t>
      </w:r>
    </w:p>
    <w:p w:rsidR="00A30C5D" w:rsidRPr="00F148E7" w:rsidRDefault="006C11A4">
      <w:pPr>
        <w:spacing w:after="453" w:line="352"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d) </w:t>
      </w:r>
      <w:r w:rsidRPr="00F148E7">
        <w:rPr>
          <w:rFonts w:ascii="Times New Roman" w:eastAsia="Times New Roman" w:hAnsi="Times New Roman" w:cs="Times New Roman"/>
          <w:color w:val="auto"/>
          <w:sz w:val="24"/>
          <w:szCs w:val="24"/>
        </w:rPr>
        <w:t xml:space="preserve">Genç, yaşlı, engelli, gebe veya emziren çalışanlar gibi özel politika gerektiren gruplar ile kadın çalışanların durumu.  </w:t>
      </w:r>
    </w:p>
    <w:p w:rsidR="00A30C5D" w:rsidRPr="00F148E7" w:rsidRDefault="006C11A4">
      <w:pPr>
        <w:numPr>
          <w:ilvl w:val="0"/>
          <w:numId w:val="29"/>
        </w:numPr>
        <w:spacing w:after="324" w:line="243"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ve işyerinde mal ve hizmet üretmek için faaliyet gösteren alt işverenin bulunduğu 4857 sayılı İş Kanunu kapsamında alt işveren olarak tanımlanan işyerlerinde risk değerlendirmesi halinde; </w:t>
      </w:r>
    </w:p>
    <w:p w:rsidR="00A30C5D" w:rsidRPr="00BE3E5C" w:rsidRDefault="006C11A4" w:rsidP="00BE3E5C">
      <w:pPr>
        <w:numPr>
          <w:ilvl w:val="1"/>
          <w:numId w:val="29"/>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Her alt işveren yürüttükleri işlerle ilgili olarak, bu Yönetmelik hükümleri uyarınca gerekli risk </w:t>
      </w:r>
      <w:r w:rsidRPr="00BE3E5C">
        <w:rPr>
          <w:rFonts w:ascii="Times New Roman" w:eastAsia="Times New Roman" w:hAnsi="Times New Roman" w:cs="Times New Roman"/>
          <w:color w:val="auto"/>
          <w:sz w:val="24"/>
          <w:szCs w:val="24"/>
        </w:rPr>
        <w:t xml:space="preserve">değerlendirmesi çalışmalarını yapar veya yaptırır. </w:t>
      </w:r>
    </w:p>
    <w:p w:rsidR="00A30C5D" w:rsidRPr="00BE3E5C" w:rsidRDefault="006C11A4" w:rsidP="00BE3E5C">
      <w:pPr>
        <w:numPr>
          <w:ilvl w:val="1"/>
          <w:numId w:val="29"/>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Alt işverenlerin risk değerlendirmesi çalışmaları konusunda asıl işverenin sorumluluk </w:t>
      </w:r>
      <w:r w:rsidRPr="00BE3E5C">
        <w:rPr>
          <w:rFonts w:ascii="Times New Roman" w:eastAsia="Times New Roman" w:hAnsi="Times New Roman" w:cs="Times New Roman"/>
          <w:color w:val="auto"/>
          <w:sz w:val="24"/>
          <w:szCs w:val="24"/>
        </w:rPr>
        <w:t xml:space="preserve">alanları ile ilgili ihtiyaç duydukları bilgi ve belgeler asıl işverence sağlanır. </w:t>
      </w:r>
    </w:p>
    <w:p w:rsidR="00A3158C" w:rsidRPr="00BE3E5C" w:rsidRDefault="006C11A4" w:rsidP="00BE3E5C">
      <w:pPr>
        <w:numPr>
          <w:ilvl w:val="1"/>
          <w:numId w:val="29"/>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Asıl işveren, alt işverenlerce yürütülen risk değerlendirmesi çalışmalarını denetler ve bu </w:t>
      </w:r>
      <w:r w:rsidRPr="00BE3E5C">
        <w:rPr>
          <w:rFonts w:ascii="Times New Roman" w:eastAsia="Times New Roman" w:hAnsi="Times New Roman" w:cs="Times New Roman"/>
          <w:color w:val="auto"/>
          <w:sz w:val="24"/>
          <w:szCs w:val="24"/>
        </w:rPr>
        <w:t xml:space="preserve">konudaki çalışmaları koordine eder. </w:t>
      </w:r>
    </w:p>
    <w:p w:rsidR="00BE3E5C" w:rsidRPr="00BE3E5C" w:rsidRDefault="00BE3E5C" w:rsidP="00BE3E5C">
      <w:pPr>
        <w:spacing w:after="35" w:line="243" w:lineRule="auto"/>
        <w:ind w:left="825"/>
        <w:jc w:val="both"/>
        <w:rPr>
          <w:rFonts w:ascii="Times New Roman" w:hAnsi="Times New Roman" w:cs="Times New Roman"/>
          <w:color w:val="auto"/>
          <w:sz w:val="24"/>
          <w:szCs w:val="24"/>
        </w:rPr>
      </w:pPr>
    </w:p>
    <w:p w:rsidR="006C11A4" w:rsidRPr="00F148E7" w:rsidRDefault="006C11A4" w:rsidP="00A3158C">
      <w:pPr>
        <w:numPr>
          <w:ilvl w:val="0"/>
          <w:numId w:val="29"/>
        </w:numPr>
        <w:spacing w:after="319" w:line="234"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A3158C" w:rsidRPr="00F148E7" w:rsidRDefault="00A3158C" w:rsidP="00A3158C">
      <w:pPr>
        <w:spacing w:after="319" w:line="234" w:lineRule="auto"/>
        <w:ind w:right="7"/>
        <w:rPr>
          <w:rFonts w:ascii="Times New Roman" w:hAnsi="Times New Roman" w:cs="Times New Roman"/>
          <w:color w:val="auto"/>
          <w:sz w:val="24"/>
          <w:szCs w:val="24"/>
        </w:rPr>
      </w:pP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BE3E5C" w:rsidRDefault="00BE3E5C" w:rsidP="00C91366">
      <w:pPr>
        <w:spacing w:after="188" w:line="243" w:lineRule="auto"/>
        <w:jc w:val="both"/>
        <w:rPr>
          <w:rFonts w:ascii="Times New Roman" w:eastAsia="Times New Roman" w:hAnsi="Times New Roman" w:cs="Times New Roman"/>
          <w:b/>
          <w:color w:val="auto"/>
          <w:sz w:val="24"/>
          <w:szCs w:val="24"/>
        </w:rPr>
      </w:pPr>
    </w:p>
    <w:p w:rsidR="00BE3E5C" w:rsidRDefault="00BE3E5C" w:rsidP="00C91366">
      <w:pPr>
        <w:spacing w:after="188" w:line="243" w:lineRule="auto"/>
        <w:jc w:val="both"/>
        <w:rPr>
          <w:rFonts w:ascii="Times New Roman" w:eastAsia="Times New Roman" w:hAnsi="Times New Roman" w:cs="Times New Roman"/>
          <w:b/>
          <w:color w:val="auto"/>
          <w:sz w:val="24"/>
          <w:szCs w:val="24"/>
        </w:rPr>
      </w:pPr>
    </w:p>
    <w:p w:rsidR="00A30C5D" w:rsidRPr="00F148E7" w:rsidRDefault="006C11A4" w:rsidP="00C91366">
      <w:pPr>
        <w:spacing w:after="188" w:line="243" w:lineRule="auto"/>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lastRenderedPageBreak/>
        <w:t xml:space="preserve">BEŞİNCİ BÖLÜM </w:t>
      </w:r>
    </w:p>
    <w:p w:rsidR="00A30C5D" w:rsidRPr="00F148E7" w:rsidRDefault="006C11A4">
      <w:pPr>
        <w:spacing w:after="414"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ACİL DURUM PLANLARI, YANGINLA MÜCADELE VE İLK YARDIM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MADDE 26-Acil Durumlar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A-Acil Durumlar, Durum Planları, Güvenli Yer </w:t>
      </w:r>
    </w:p>
    <w:p w:rsidR="00A30C5D" w:rsidRPr="00BE3E5C" w:rsidRDefault="006C11A4" w:rsidP="00BE3E5C">
      <w:pPr>
        <w:pStyle w:val="ListeParagraf"/>
        <w:numPr>
          <w:ilvl w:val="0"/>
          <w:numId w:val="115"/>
        </w:numPr>
        <w:spacing w:line="240" w:lineRule="auto"/>
        <w:ind w:right="-15"/>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Acil durum:</w:t>
      </w:r>
      <w:r w:rsidRPr="00BE3E5C">
        <w:rPr>
          <w:rFonts w:ascii="Times New Roman" w:eastAsia="Times New Roman" w:hAnsi="Times New Roman" w:cs="Times New Roman"/>
          <w:color w:val="auto"/>
          <w:sz w:val="24"/>
          <w:szCs w:val="24"/>
        </w:rPr>
        <w:t xml:space="preserve"> İşyerinin tamamında veya bir kısmında meydana gelebilecek yangın, patlama, tehlikeli kimyasal maddelerden kaynaklanan yayılım, doğal afet gibi acil müdahale, mücadele, ilkyardım veya tahliye gerektiren olaylardır. </w:t>
      </w:r>
    </w:p>
    <w:p w:rsidR="00A30C5D" w:rsidRPr="00BE3E5C" w:rsidRDefault="006C11A4" w:rsidP="00BE3E5C">
      <w:pPr>
        <w:pStyle w:val="ListeParagraf"/>
        <w:numPr>
          <w:ilvl w:val="0"/>
          <w:numId w:val="115"/>
        </w:numPr>
        <w:spacing w:after="35" w:line="243" w:lineRule="auto"/>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Acil durum planı:</w:t>
      </w:r>
      <w:r w:rsidRPr="00BE3E5C">
        <w:rPr>
          <w:rFonts w:ascii="Times New Roman" w:eastAsia="Times New Roman" w:hAnsi="Times New Roman" w:cs="Times New Roman"/>
          <w:color w:val="auto"/>
          <w:sz w:val="24"/>
          <w:szCs w:val="24"/>
        </w:rPr>
        <w:t xml:space="preserve"> İşyerlerinde meydana gelebilecek acil durumlarda yapılacak iş ve işlemler </w:t>
      </w:r>
      <w:proofErr w:type="gramStart"/>
      <w:r w:rsidRPr="00BE3E5C">
        <w:rPr>
          <w:rFonts w:ascii="Times New Roman" w:eastAsia="Times New Roman" w:hAnsi="Times New Roman" w:cs="Times New Roman"/>
          <w:color w:val="auto"/>
          <w:sz w:val="24"/>
          <w:szCs w:val="24"/>
        </w:rPr>
        <w:t>dahil</w:t>
      </w:r>
      <w:proofErr w:type="gramEnd"/>
      <w:r w:rsidRPr="00BE3E5C">
        <w:rPr>
          <w:rFonts w:ascii="Times New Roman" w:eastAsia="Times New Roman" w:hAnsi="Times New Roman" w:cs="Times New Roman"/>
          <w:color w:val="auto"/>
          <w:sz w:val="24"/>
          <w:szCs w:val="24"/>
        </w:rPr>
        <w:t xml:space="preserve"> bilgilerin ve uygulamaya yönelik eylemlerin yer aldığı planıdır. </w:t>
      </w:r>
    </w:p>
    <w:p w:rsidR="00A30C5D" w:rsidRPr="00F148E7" w:rsidRDefault="006C11A4">
      <w:pPr>
        <w:spacing w:after="319" w:line="234" w:lineRule="auto"/>
        <w:ind w:left="-15" w:right="7"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 </w:t>
      </w:r>
    </w:p>
    <w:p w:rsidR="00A30C5D" w:rsidRPr="00BE3E5C" w:rsidRDefault="006C11A4" w:rsidP="00BE3E5C">
      <w:pPr>
        <w:pStyle w:val="ListeParagraf"/>
        <w:numPr>
          <w:ilvl w:val="1"/>
          <w:numId w:val="115"/>
        </w:numPr>
        <w:spacing w:after="35" w:line="243" w:lineRule="auto"/>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Güvenli yer:</w:t>
      </w:r>
      <w:r w:rsidRPr="00BE3E5C">
        <w:rPr>
          <w:rFonts w:ascii="Times New Roman" w:eastAsia="Times New Roman" w:hAnsi="Times New Roman" w:cs="Times New Roman"/>
          <w:color w:val="auto"/>
          <w:sz w:val="24"/>
          <w:szCs w:val="24"/>
        </w:rPr>
        <w:t xml:space="preserve"> Acil durumların olumsuz sonuçlarınd</w:t>
      </w:r>
      <w:r w:rsidR="00BE3E5C">
        <w:rPr>
          <w:rFonts w:ascii="Times New Roman" w:eastAsia="Times New Roman" w:hAnsi="Times New Roman" w:cs="Times New Roman"/>
          <w:color w:val="auto"/>
          <w:sz w:val="24"/>
          <w:szCs w:val="24"/>
        </w:rPr>
        <w:t xml:space="preserve">an çalışanların etkilenmeyeceği </w:t>
      </w:r>
      <w:proofErr w:type="gramStart"/>
      <w:r w:rsidRPr="00BE3E5C">
        <w:rPr>
          <w:rFonts w:ascii="Times New Roman" w:eastAsia="Times New Roman" w:hAnsi="Times New Roman" w:cs="Times New Roman"/>
          <w:color w:val="auto"/>
          <w:sz w:val="24"/>
          <w:szCs w:val="24"/>
        </w:rPr>
        <w:t xml:space="preserve">mesafede </w:t>
      </w:r>
      <w:r w:rsidR="00BE3E5C">
        <w:rPr>
          <w:rFonts w:ascii="Times New Roman" w:eastAsia="Times New Roman" w:hAnsi="Times New Roman" w:cs="Times New Roman"/>
          <w:color w:val="auto"/>
          <w:sz w:val="24"/>
          <w:szCs w:val="24"/>
        </w:rPr>
        <w:t xml:space="preserve"> </w:t>
      </w:r>
      <w:r w:rsidRPr="00BE3E5C">
        <w:rPr>
          <w:rFonts w:ascii="Times New Roman" w:eastAsia="Times New Roman" w:hAnsi="Times New Roman" w:cs="Times New Roman"/>
          <w:color w:val="auto"/>
          <w:sz w:val="24"/>
          <w:szCs w:val="24"/>
        </w:rPr>
        <w:t>veya</w:t>
      </w:r>
      <w:proofErr w:type="gramEnd"/>
      <w:r w:rsidRPr="00BE3E5C">
        <w:rPr>
          <w:rFonts w:ascii="Times New Roman" w:eastAsia="Times New Roman" w:hAnsi="Times New Roman" w:cs="Times New Roman"/>
          <w:color w:val="auto"/>
          <w:sz w:val="24"/>
          <w:szCs w:val="24"/>
        </w:rPr>
        <w:t xml:space="preserve"> korunakta belirlenmiş yeridir.  </w:t>
      </w:r>
    </w:p>
    <w:p w:rsidR="00BE3E5C" w:rsidRDefault="00BE3E5C">
      <w:pPr>
        <w:spacing w:after="316" w:line="243" w:lineRule="auto"/>
        <w:ind w:left="-5" w:hanging="10"/>
        <w:jc w:val="both"/>
        <w:rPr>
          <w:rFonts w:ascii="Times New Roman" w:eastAsia="Times New Roman" w:hAnsi="Times New Roman" w:cs="Times New Roman"/>
          <w:b/>
          <w:color w:val="auto"/>
          <w:sz w:val="24"/>
          <w:szCs w:val="24"/>
        </w:rPr>
      </w:pP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B-Acil Durum Müdahale ve Tahliye Yöntemleri </w:t>
      </w:r>
    </w:p>
    <w:p w:rsidR="00A30C5D" w:rsidRPr="00F148E7" w:rsidRDefault="006C11A4">
      <w:pPr>
        <w:numPr>
          <w:ilvl w:val="1"/>
          <w:numId w:val="30"/>
        </w:numPr>
        <w:spacing w:after="319" w:line="234" w:lineRule="auto"/>
        <w:ind w:right="7"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İşverence acil durumların meydana gelmesi halinde uyarı verme, arama, kurtarma, tahliye, haberleşme, ilk yardım ve yangınla mücadele gibi uygulanması gereken acil durum müdahale yöntemleri belirlenir ve yazılı hale getirilir. </w:t>
      </w:r>
    </w:p>
    <w:p w:rsidR="00A30C5D" w:rsidRPr="00F148E7" w:rsidRDefault="006C11A4">
      <w:pPr>
        <w:numPr>
          <w:ilvl w:val="1"/>
          <w:numId w:val="30"/>
        </w:numPr>
        <w:spacing w:after="325" w:line="243" w:lineRule="auto"/>
        <w:ind w:right="7"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Tahliye sonrası, işyeri dâhilinde kalmış olabilecek çalışanların belirlenmesi için sayım da dâhil olmak üzere gerekli kontroller yapılır. </w:t>
      </w:r>
    </w:p>
    <w:p w:rsidR="00A30C5D" w:rsidRPr="00F148E7" w:rsidRDefault="006C11A4">
      <w:pPr>
        <w:numPr>
          <w:ilvl w:val="1"/>
          <w:numId w:val="30"/>
        </w:numPr>
        <w:spacing w:after="319" w:line="234" w:lineRule="auto"/>
        <w:ind w:right="7"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 </w:t>
      </w:r>
    </w:p>
    <w:p w:rsidR="00A30C5D" w:rsidRPr="00F148E7" w:rsidRDefault="006C11A4">
      <w:pPr>
        <w:numPr>
          <w:ilvl w:val="1"/>
          <w:numId w:val="30"/>
        </w:numPr>
        <w:spacing w:after="321" w:line="243" w:lineRule="auto"/>
        <w:ind w:right="7"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İşyerlerinde yaşlı, engelli, gebe veya kreş var ise çocuklara tahliye esnasında refakat edilmesi için tedbirler alınır. </w:t>
      </w:r>
    </w:p>
    <w:p w:rsidR="00A30C5D" w:rsidRPr="00F148E7" w:rsidRDefault="006C11A4">
      <w:pPr>
        <w:numPr>
          <w:ilvl w:val="1"/>
          <w:numId w:val="30"/>
        </w:numPr>
        <w:spacing w:after="319" w:line="234" w:lineRule="auto"/>
        <w:ind w:right="7"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müdahale ve tahliye yöntemleri oluşturulurken 27/11/2007 tarihli ve 2007/12937 sayılı Bakanlar Kurulu Kararıyla yürürlüğe konulan Binaların Yangından Korunması Hakkında Yönetmelik hükümleri dikkate alınır. </w:t>
      </w:r>
    </w:p>
    <w:p w:rsidR="00A30C5D" w:rsidRPr="00F148E7" w:rsidRDefault="006C11A4">
      <w:pPr>
        <w:numPr>
          <w:ilvl w:val="1"/>
          <w:numId w:val="30"/>
        </w:numPr>
        <w:spacing w:after="322" w:line="243" w:lineRule="auto"/>
        <w:ind w:right="7"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müdahale ve tahliye yöntemleri oluşturulurken çalışanlar dışında müşteri, ziyaretçi gibi işyerinde bulunması muhtemel diğer kişiler de göz önünde bulundurulur. </w:t>
      </w:r>
    </w:p>
    <w:p w:rsidR="00A3158C" w:rsidRDefault="00A3158C" w:rsidP="00A3158C">
      <w:pPr>
        <w:spacing w:after="322" w:line="243" w:lineRule="auto"/>
        <w:ind w:right="7"/>
        <w:rPr>
          <w:rFonts w:ascii="Times New Roman" w:hAnsi="Times New Roman" w:cs="Times New Roman"/>
          <w:color w:val="auto"/>
          <w:sz w:val="24"/>
          <w:szCs w:val="24"/>
        </w:rPr>
      </w:pPr>
    </w:p>
    <w:p w:rsidR="00BE3E5C" w:rsidRDefault="00BE3E5C" w:rsidP="00A3158C">
      <w:pPr>
        <w:spacing w:after="322" w:line="243" w:lineRule="auto"/>
        <w:ind w:right="7"/>
        <w:rPr>
          <w:rFonts w:ascii="Times New Roman" w:hAnsi="Times New Roman" w:cs="Times New Roman"/>
          <w:color w:val="auto"/>
          <w:sz w:val="24"/>
          <w:szCs w:val="24"/>
        </w:rPr>
      </w:pPr>
    </w:p>
    <w:p w:rsidR="00BE3E5C" w:rsidRPr="00F148E7" w:rsidRDefault="00BE3E5C" w:rsidP="00A3158C">
      <w:pPr>
        <w:spacing w:after="322" w:line="243" w:lineRule="auto"/>
        <w:ind w:right="7"/>
        <w:rPr>
          <w:rFonts w:ascii="Times New Roman" w:hAnsi="Times New Roman" w:cs="Times New Roman"/>
          <w:color w:val="auto"/>
          <w:sz w:val="24"/>
          <w:szCs w:val="24"/>
        </w:rPr>
      </w:pPr>
    </w:p>
    <w:p w:rsidR="00C91366" w:rsidRDefault="00C91366">
      <w:pPr>
        <w:spacing w:after="316" w:line="243" w:lineRule="auto"/>
        <w:ind w:left="-5" w:hanging="10"/>
        <w:jc w:val="both"/>
        <w:rPr>
          <w:rFonts w:ascii="Times New Roman" w:eastAsia="Times New Roman" w:hAnsi="Times New Roman" w:cs="Times New Roman"/>
          <w:b/>
          <w:color w:val="auto"/>
          <w:sz w:val="24"/>
          <w:szCs w:val="24"/>
        </w:rPr>
      </w:pP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C – Destek Elemanı Olarak Görevlendirilecek Çalışanların Belirlenmesi </w:t>
      </w:r>
    </w:p>
    <w:p w:rsidR="00A30C5D" w:rsidRPr="00F148E7" w:rsidRDefault="006C11A4">
      <w:pPr>
        <w:numPr>
          <w:ilvl w:val="0"/>
          <w:numId w:val="32"/>
        </w:numPr>
        <w:spacing w:after="319" w:line="234" w:lineRule="auto"/>
        <w:ind w:right="7" w:firstLine="566"/>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İşveren;</w:t>
      </w:r>
      <w:r w:rsidRPr="00F148E7">
        <w:rPr>
          <w:rFonts w:ascii="Times New Roman" w:eastAsia="Times New Roman" w:hAnsi="Times New Roman" w:cs="Times New Roman"/>
          <w:color w:val="auto"/>
          <w:sz w:val="24"/>
          <w:szCs w:val="24"/>
        </w:rPr>
        <w:t xml:space="preserve"> işyerlerinde tehlike sınıflarını tespit eden Tebliğde belirlenmiş olan çok tehlikeli sınıfta yer alan işyerlerinde 30 çalışana, tehlikeli sınıfta yer alan işyerlerinde 40 çalışana ve az tehlikeli sınıfta yer alan işyerlerinde 50 çalışana kadar; </w:t>
      </w:r>
    </w:p>
    <w:p w:rsidR="00A30C5D" w:rsidRPr="00F148E7" w:rsidRDefault="006C11A4">
      <w:pPr>
        <w:numPr>
          <w:ilvl w:val="1"/>
          <w:numId w:val="32"/>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Arama, kurtarma ve tahliye, </w:t>
      </w:r>
    </w:p>
    <w:p w:rsidR="00A30C5D" w:rsidRPr="00F148E7" w:rsidRDefault="006C11A4">
      <w:pPr>
        <w:numPr>
          <w:ilvl w:val="1"/>
          <w:numId w:val="32"/>
        </w:numPr>
        <w:spacing w:after="321"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Yangınla mücadele, </w:t>
      </w:r>
    </w:p>
    <w:p w:rsidR="00A30C5D" w:rsidRPr="00F148E7" w:rsidRDefault="006C11A4">
      <w:pPr>
        <w:spacing w:after="319" w:line="234" w:lineRule="auto"/>
        <w:ind w:left="-15" w:right="7" w:firstLine="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 </w:t>
      </w:r>
    </w:p>
    <w:p w:rsidR="00A30C5D" w:rsidRPr="00F148E7" w:rsidRDefault="006C11A4">
      <w:pPr>
        <w:numPr>
          <w:ilvl w:val="0"/>
          <w:numId w:val="32"/>
        </w:numPr>
        <w:spacing w:after="324" w:line="243" w:lineRule="auto"/>
        <w:ind w:right="7"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ilkyardım konusunda 22.5.2002 tarihli ve 24762 sayılı Resmî </w:t>
      </w:r>
      <w:proofErr w:type="spellStart"/>
      <w:r w:rsidRPr="00F148E7">
        <w:rPr>
          <w:rFonts w:ascii="Times New Roman" w:eastAsia="Times New Roman" w:hAnsi="Times New Roman" w:cs="Times New Roman"/>
          <w:color w:val="auto"/>
          <w:sz w:val="24"/>
          <w:szCs w:val="24"/>
        </w:rPr>
        <w:t>Gazete’de</w:t>
      </w:r>
      <w:proofErr w:type="spellEnd"/>
      <w:r w:rsidRPr="00F148E7">
        <w:rPr>
          <w:rFonts w:ascii="Times New Roman" w:eastAsia="Times New Roman" w:hAnsi="Times New Roman" w:cs="Times New Roman"/>
          <w:color w:val="auto"/>
          <w:sz w:val="24"/>
          <w:szCs w:val="24"/>
        </w:rPr>
        <w:t xml:space="preserve"> yayımlanan İlkyardım Yönetmeliği esaslarına göre destek elemanı görevlendirir. </w:t>
      </w:r>
    </w:p>
    <w:p w:rsidR="00A30C5D" w:rsidRPr="00F148E7" w:rsidRDefault="006C11A4">
      <w:pPr>
        <w:numPr>
          <w:ilvl w:val="0"/>
          <w:numId w:val="32"/>
        </w:numPr>
        <w:spacing w:after="309" w:line="243" w:lineRule="auto"/>
        <w:ind w:right="7"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Her konu için birden fazla çalışanın görevlendirilmesi gereken işyerlerinde bu çalışanlar konularına göre ekipler halinde koordineli olarak görev yapar. Her ekipte bir ekip başı bulunur. </w:t>
      </w:r>
    </w:p>
    <w:p w:rsidR="00A30C5D" w:rsidRPr="00F148E7" w:rsidRDefault="006C11A4">
      <w:pPr>
        <w:numPr>
          <w:ilvl w:val="0"/>
          <w:numId w:val="32"/>
        </w:numPr>
        <w:spacing w:after="326" w:line="243" w:lineRule="auto"/>
        <w:ind w:right="7"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tarafından acil durumlarda ekipler arası gerekli koordinasyonu sağlamak üzere çalışanları arasından bir sorumlu görevlendirilir. </w:t>
      </w:r>
    </w:p>
    <w:p w:rsidR="00A30C5D" w:rsidRPr="00F148E7" w:rsidRDefault="006C11A4">
      <w:pPr>
        <w:numPr>
          <w:ilvl w:val="0"/>
          <w:numId w:val="32"/>
        </w:numPr>
        <w:spacing w:after="282" w:line="243" w:lineRule="auto"/>
        <w:ind w:right="7"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10’dan az çalışanı olan ve az tehlikeli sınıfta yer alan işyerlerinde birinci fıkrada belirtilen yükümlülüğü yerine getirmek üzere bir kişi görevlendirilmesi yeterlidir. </w:t>
      </w:r>
    </w:p>
    <w:p w:rsidR="00BE3E5C" w:rsidRPr="00BE3E5C" w:rsidRDefault="006C11A4">
      <w:pPr>
        <w:numPr>
          <w:ilvl w:val="0"/>
          <w:numId w:val="33"/>
        </w:numPr>
        <w:spacing w:after="319" w:line="234" w:lineRule="auto"/>
        <w:ind w:hanging="324"/>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Tatbikat</w:t>
      </w:r>
      <w:r w:rsidRPr="00F148E7">
        <w:rPr>
          <w:rFonts w:ascii="Times New Roman" w:eastAsia="Times New Roman" w:hAnsi="Times New Roman" w:cs="Times New Roman"/>
          <w:color w:val="auto"/>
          <w:sz w:val="24"/>
          <w:szCs w:val="24"/>
        </w:rPr>
        <w:t xml:space="preserve"> </w:t>
      </w:r>
    </w:p>
    <w:p w:rsidR="00A30C5D" w:rsidRPr="00BE3E5C" w:rsidRDefault="006C11A4" w:rsidP="00BE3E5C">
      <w:pPr>
        <w:pStyle w:val="ListeParagraf"/>
        <w:numPr>
          <w:ilvl w:val="1"/>
          <w:numId w:val="34"/>
        </w:numPr>
        <w:spacing w:after="319" w:line="234" w:lineRule="auto"/>
        <w:jc w:val="both"/>
        <w:rPr>
          <w:rFonts w:ascii="Times New Roman" w:hAnsi="Times New Roman" w:cs="Times New Roman"/>
          <w:color w:val="auto"/>
          <w:sz w:val="24"/>
          <w:szCs w:val="24"/>
        </w:rPr>
      </w:pPr>
      <w:r w:rsidRPr="00BE3E5C">
        <w:rPr>
          <w:rFonts w:ascii="Times New Roman" w:eastAsia="Times New Roman" w:hAnsi="Times New Roman" w:cs="Times New Roman"/>
          <w:color w:val="auto"/>
          <w:sz w:val="24"/>
          <w:szCs w:val="24"/>
        </w:rPr>
        <w:t xml:space="preserve">Hazırlanan acil </w:t>
      </w:r>
      <w:r w:rsidR="00BE3E5C" w:rsidRPr="00BE3E5C">
        <w:rPr>
          <w:rFonts w:ascii="Times New Roman" w:eastAsia="Times New Roman" w:hAnsi="Times New Roman" w:cs="Times New Roman"/>
          <w:color w:val="auto"/>
          <w:sz w:val="24"/>
          <w:szCs w:val="24"/>
        </w:rPr>
        <w:t>durum planının</w:t>
      </w:r>
      <w:r w:rsidRPr="00BE3E5C">
        <w:rPr>
          <w:rFonts w:ascii="Times New Roman" w:eastAsia="Times New Roman" w:hAnsi="Times New Roman" w:cs="Times New Roman"/>
          <w:color w:val="auto"/>
          <w:sz w:val="24"/>
          <w:szCs w:val="24"/>
        </w:rPr>
        <w:t xml:space="preserve"> uygulama </w:t>
      </w:r>
      <w:r w:rsidR="00BE3E5C" w:rsidRPr="00BE3E5C">
        <w:rPr>
          <w:rFonts w:ascii="Times New Roman" w:eastAsia="Times New Roman" w:hAnsi="Times New Roman" w:cs="Times New Roman"/>
          <w:color w:val="auto"/>
          <w:sz w:val="24"/>
          <w:szCs w:val="24"/>
        </w:rPr>
        <w:t>adımlarının düzenli</w:t>
      </w:r>
      <w:r w:rsidRPr="00BE3E5C">
        <w:rPr>
          <w:rFonts w:ascii="Times New Roman" w:eastAsia="Times New Roman" w:hAnsi="Times New Roman" w:cs="Times New Roman"/>
          <w:color w:val="auto"/>
          <w:sz w:val="24"/>
          <w:szCs w:val="24"/>
        </w:rPr>
        <w:t xml:space="preserve">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 </w:t>
      </w:r>
    </w:p>
    <w:p w:rsidR="00A30C5D" w:rsidRPr="00F148E7" w:rsidRDefault="006C11A4">
      <w:pPr>
        <w:numPr>
          <w:ilvl w:val="1"/>
          <w:numId w:val="34"/>
        </w:numPr>
        <w:spacing w:after="322"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Gerçekleştirilen tatbikat neticesinde varsa aksayan yönler ve kazanılan deneyimlere göre acil durum planları gözden geçirilerek gerekli düzeltmeler yapılır. </w:t>
      </w:r>
    </w:p>
    <w:p w:rsidR="00A30C5D" w:rsidRPr="00F148E7" w:rsidRDefault="006C11A4">
      <w:pPr>
        <w:numPr>
          <w:ilvl w:val="1"/>
          <w:numId w:val="34"/>
        </w:numPr>
        <w:spacing w:after="331"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Birden fazla işyerinin bulunduğu iş merkezleri, iş hanlarındaki işyerlerinde tatbikatlar yönetimin koordinasyonu ile yürütülür. </w:t>
      </w:r>
    </w:p>
    <w:p w:rsidR="00A30C5D" w:rsidRPr="00F148E7" w:rsidRDefault="006C11A4">
      <w:pPr>
        <w:numPr>
          <w:ilvl w:val="0"/>
          <w:numId w:val="33"/>
        </w:numPr>
        <w:spacing w:after="316" w:line="243" w:lineRule="auto"/>
        <w:ind w:hanging="324"/>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Acil durum planının yenilenmesi </w:t>
      </w:r>
    </w:p>
    <w:p w:rsidR="00A30C5D" w:rsidRPr="00F148E7" w:rsidRDefault="006C11A4">
      <w:pPr>
        <w:numPr>
          <w:ilvl w:val="1"/>
          <w:numId w:val="33"/>
        </w:numPr>
        <w:spacing w:after="319" w:line="234" w:lineRule="auto"/>
        <w:ind w:right="7"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belirlenmiş olan acil durumları etkileyebilecek veya yeni acil durumların ortaya çıkmasına neden olacak değişikliklerin meydana gelmesi halinde etkinin büyüklüğüne göre acil durum planı tamamen veya kısmen yenilenir. </w:t>
      </w:r>
    </w:p>
    <w:p w:rsidR="00A30C5D" w:rsidRPr="00F148E7" w:rsidRDefault="006C11A4">
      <w:pPr>
        <w:numPr>
          <w:ilvl w:val="1"/>
          <w:numId w:val="33"/>
        </w:numPr>
        <w:spacing w:after="332" w:line="243" w:lineRule="auto"/>
        <w:ind w:right="7"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Birinci fıkrada belirtilen durumlardan bağımsız olarak, hazırlanmış olan acil durum planları; tehlike sınıfına göre çok tehlikeli, tehlikeli ve az tehlikeli işyerlerinde sırasıyla en geç iki, dört ve altı yılda bir yenilenir. </w:t>
      </w:r>
    </w:p>
    <w:p w:rsidR="00A3158C" w:rsidRPr="00F148E7" w:rsidRDefault="00A3158C" w:rsidP="00A3158C">
      <w:pPr>
        <w:spacing w:after="332" w:line="243" w:lineRule="auto"/>
        <w:ind w:right="7"/>
        <w:jc w:val="both"/>
        <w:rPr>
          <w:rFonts w:ascii="Times New Roman" w:eastAsia="Times New Roman" w:hAnsi="Times New Roman" w:cs="Times New Roman"/>
          <w:color w:val="auto"/>
          <w:sz w:val="24"/>
          <w:szCs w:val="24"/>
        </w:rPr>
      </w:pPr>
    </w:p>
    <w:p w:rsidR="00A3158C" w:rsidRPr="00F148E7" w:rsidRDefault="00A3158C" w:rsidP="00A3158C">
      <w:pPr>
        <w:spacing w:after="332" w:line="243" w:lineRule="auto"/>
        <w:ind w:right="7"/>
        <w:jc w:val="both"/>
        <w:rPr>
          <w:rFonts w:ascii="Times New Roman" w:hAnsi="Times New Roman" w:cs="Times New Roman"/>
          <w:color w:val="auto"/>
          <w:sz w:val="24"/>
          <w:szCs w:val="24"/>
        </w:rPr>
      </w:pPr>
    </w:p>
    <w:p w:rsidR="00A30C5D" w:rsidRPr="00F148E7" w:rsidRDefault="006C11A4">
      <w:pPr>
        <w:numPr>
          <w:ilvl w:val="0"/>
          <w:numId w:val="33"/>
        </w:numPr>
        <w:spacing w:after="316" w:line="243" w:lineRule="auto"/>
        <w:ind w:hanging="324"/>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Birden fazla işveren olması durumunda acil durum planları </w:t>
      </w:r>
    </w:p>
    <w:p w:rsidR="00A30C5D" w:rsidRPr="00F148E7" w:rsidRDefault="006C11A4">
      <w:pPr>
        <w:numPr>
          <w:ilvl w:val="1"/>
          <w:numId w:val="33"/>
        </w:numPr>
        <w:spacing w:after="326" w:line="243" w:lineRule="auto"/>
        <w:ind w:right="7"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Aynı çalışma alanını birden fazla işverenin paylaşması durumunda, yürütülen işler için diğer işverenlerin yürüttüğü işler de göz önünde bulundurularak acil durum planı işverenlerce ortaklaşa hazırlanır. </w:t>
      </w:r>
    </w:p>
    <w:p w:rsidR="00A30C5D" w:rsidRPr="00F148E7" w:rsidRDefault="006C11A4">
      <w:pPr>
        <w:numPr>
          <w:ilvl w:val="1"/>
          <w:numId w:val="33"/>
        </w:numPr>
        <w:spacing w:after="325" w:line="243" w:lineRule="auto"/>
        <w:ind w:right="7"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Birden fazla işyerinin bulunduğu iş merkezleri, iş hanları, sanayi bölgeleri veya sitelerinin işyerlerince hazırlanan acil durum planlarının koordinasyonu yönetim tarafından yürütülür. </w:t>
      </w:r>
    </w:p>
    <w:p w:rsidR="00A30C5D" w:rsidRPr="00F148E7" w:rsidRDefault="006C11A4">
      <w:pPr>
        <w:numPr>
          <w:ilvl w:val="1"/>
          <w:numId w:val="33"/>
        </w:numPr>
        <w:spacing w:line="234" w:lineRule="auto"/>
        <w:ind w:right="7"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Bir işyerinde bir veya daha fazla alt işveren bulunması halinde acil durum planlarının hazırlanması konusunda işyerinin bütünü için asıl işveren, kendi çalışma alanı ve yaptıkları işler ile sınırlı olmak üzere alt işverenler sorumludur. </w:t>
      </w:r>
    </w:p>
    <w:p w:rsidR="00A30C5D" w:rsidRPr="00F148E7" w:rsidRDefault="006C11A4">
      <w:pPr>
        <w:numPr>
          <w:ilvl w:val="0"/>
          <w:numId w:val="33"/>
        </w:numPr>
        <w:spacing w:after="316" w:line="243" w:lineRule="auto"/>
        <w:ind w:hanging="324"/>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Dokümantasyon </w:t>
      </w:r>
    </w:p>
    <w:p w:rsidR="00A30C5D" w:rsidRPr="00F148E7" w:rsidRDefault="006C11A4">
      <w:pPr>
        <w:numPr>
          <w:ilvl w:val="0"/>
          <w:numId w:val="35"/>
        </w:numPr>
        <w:spacing w:after="323" w:line="243" w:lineRule="auto"/>
        <w:ind w:right="98"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planı asgarî aşağıdaki hususları kapsayacak şekilde </w:t>
      </w:r>
      <w:proofErr w:type="spellStart"/>
      <w:r w:rsidRPr="00F148E7">
        <w:rPr>
          <w:rFonts w:ascii="Times New Roman" w:eastAsia="Times New Roman" w:hAnsi="Times New Roman" w:cs="Times New Roman"/>
          <w:color w:val="auto"/>
          <w:sz w:val="24"/>
          <w:szCs w:val="24"/>
        </w:rPr>
        <w:t>dokümante</w:t>
      </w:r>
      <w:proofErr w:type="spellEnd"/>
      <w:r w:rsidRPr="00F148E7">
        <w:rPr>
          <w:rFonts w:ascii="Times New Roman" w:eastAsia="Times New Roman" w:hAnsi="Times New Roman" w:cs="Times New Roman"/>
          <w:color w:val="auto"/>
          <w:sz w:val="24"/>
          <w:szCs w:val="24"/>
        </w:rPr>
        <w:t xml:space="preserve"> edilir: </w:t>
      </w:r>
    </w:p>
    <w:p w:rsidR="00A30C5D" w:rsidRPr="00F148E7" w:rsidRDefault="006C11A4">
      <w:pPr>
        <w:numPr>
          <w:ilvl w:val="1"/>
          <w:numId w:val="35"/>
        </w:numPr>
        <w:spacing w:after="323"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İşyerinin unvanı, adresi ve işverenin adı. </w:t>
      </w:r>
    </w:p>
    <w:p w:rsidR="00A30C5D" w:rsidRPr="00F148E7" w:rsidRDefault="006C11A4">
      <w:pPr>
        <w:numPr>
          <w:ilvl w:val="1"/>
          <w:numId w:val="35"/>
        </w:numPr>
        <w:spacing w:after="32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Hazırlayanların adı, soyadı ve unvanı. </w:t>
      </w:r>
    </w:p>
    <w:p w:rsidR="00A30C5D" w:rsidRPr="00F148E7" w:rsidRDefault="006C11A4">
      <w:pPr>
        <w:numPr>
          <w:ilvl w:val="1"/>
          <w:numId w:val="35"/>
        </w:numPr>
        <w:spacing w:after="32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Hazırlandığı tarih ve geçerlilik tarihi. </w:t>
      </w:r>
    </w:p>
    <w:p w:rsidR="00A30C5D" w:rsidRPr="00F148E7" w:rsidRDefault="006C11A4">
      <w:pPr>
        <w:spacing w:after="308"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 Belirlenen acil durumlar. </w:t>
      </w:r>
    </w:p>
    <w:p w:rsidR="00A30C5D" w:rsidRPr="00F148E7" w:rsidRDefault="006C11A4">
      <w:pPr>
        <w:numPr>
          <w:ilvl w:val="1"/>
          <w:numId w:val="35"/>
        </w:numPr>
        <w:spacing w:after="326"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Alınan önleyici ve sınırlandırıcı tedbirler. </w:t>
      </w:r>
    </w:p>
    <w:p w:rsidR="00A30C5D" w:rsidRPr="00F148E7" w:rsidRDefault="006C11A4">
      <w:pPr>
        <w:numPr>
          <w:ilvl w:val="1"/>
          <w:numId w:val="35"/>
        </w:numPr>
        <w:spacing w:after="326"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müdahale ve tahliye yöntemleri. </w:t>
      </w:r>
    </w:p>
    <w:p w:rsidR="00A30C5D" w:rsidRPr="00F148E7" w:rsidRDefault="006C11A4">
      <w:pPr>
        <w:numPr>
          <w:ilvl w:val="1"/>
          <w:numId w:val="35"/>
        </w:numPr>
        <w:spacing w:after="324"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Aşağıdaki unsurları içeren işyerini veya işyerinin bölümlerini gösteren kroki: </w:t>
      </w:r>
    </w:p>
    <w:p w:rsidR="00A30C5D" w:rsidRPr="00F148E7" w:rsidRDefault="006C11A4">
      <w:pPr>
        <w:numPr>
          <w:ilvl w:val="1"/>
          <w:numId w:val="36"/>
        </w:numPr>
        <w:spacing w:after="323"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 söndürme amaçlı kullanılacaklar da dâhil olmak üzere acil durum </w:t>
      </w:r>
      <w:proofErr w:type="gramStart"/>
      <w:r w:rsidRPr="00F148E7">
        <w:rPr>
          <w:rFonts w:ascii="Times New Roman" w:eastAsia="Times New Roman" w:hAnsi="Times New Roman" w:cs="Times New Roman"/>
          <w:color w:val="auto"/>
          <w:sz w:val="24"/>
          <w:szCs w:val="24"/>
        </w:rPr>
        <w:t>ekipmanlarının</w:t>
      </w:r>
      <w:proofErr w:type="gramEnd"/>
      <w:r w:rsidRPr="00F148E7">
        <w:rPr>
          <w:rFonts w:ascii="Times New Roman" w:eastAsia="Times New Roman" w:hAnsi="Times New Roman" w:cs="Times New Roman"/>
          <w:color w:val="auto"/>
          <w:sz w:val="24"/>
          <w:szCs w:val="24"/>
        </w:rPr>
        <w:t xml:space="preserve"> bulunduğu yerler. </w:t>
      </w:r>
    </w:p>
    <w:p w:rsidR="00A30C5D" w:rsidRPr="00F148E7" w:rsidRDefault="006C11A4">
      <w:pPr>
        <w:numPr>
          <w:ilvl w:val="1"/>
          <w:numId w:val="36"/>
        </w:numPr>
        <w:spacing w:after="322"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İlkyardım malzemelerinin bulunduğu yerler. </w:t>
      </w:r>
    </w:p>
    <w:p w:rsidR="00A30C5D" w:rsidRPr="00F148E7" w:rsidRDefault="006C11A4">
      <w:pPr>
        <w:numPr>
          <w:ilvl w:val="1"/>
          <w:numId w:val="36"/>
        </w:numPr>
        <w:spacing w:after="322"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Kaçış yolları, toplanma yerleri ve bulunması halinde uyarı sistemlerinin de yer aldığı tahliye planı. </w:t>
      </w:r>
    </w:p>
    <w:p w:rsidR="00A30C5D" w:rsidRPr="00F148E7" w:rsidRDefault="006C11A4">
      <w:pPr>
        <w:numPr>
          <w:ilvl w:val="1"/>
          <w:numId w:val="36"/>
        </w:numPr>
        <w:spacing w:after="32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Görevlendirilen çalışanların ve varsa yedeklerinin adı, soyadı, unvanı, sorumluluk alanı ve iletişim bilgileri. </w:t>
      </w:r>
    </w:p>
    <w:p w:rsidR="00A30C5D" w:rsidRPr="00F148E7" w:rsidRDefault="006C11A4">
      <w:pPr>
        <w:numPr>
          <w:ilvl w:val="1"/>
          <w:numId w:val="36"/>
        </w:numPr>
        <w:spacing w:after="327"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İlk yardım, acil tıbbi müdahale, kurtarma ve yangınla mücadele konularında işyeri dışındaki kuruluşların irtibat numaraları. </w:t>
      </w:r>
    </w:p>
    <w:p w:rsidR="00A30C5D" w:rsidRPr="00F148E7" w:rsidRDefault="006C11A4">
      <w:pPr>
        <w:numPr>
          <w:ilvl w:val="0"/>
          <w:numId w:val="35"/>
        </w:numPr>
        <w:spacing w:after="319" w:line="234" w:lineRule="auto"/>
        <w:ind w:right="98"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Acil durum planının sayfaları numaralandırılarak; hazırlayan kişiler tarafından her sayfası paraflanıp, son sayfası imzalanır ve söz konusu plan, acil durumla mücadele edecek ekiplerin kolayca ulaşabileceği şekilde işyerinde saklanır. </w:t>
      </w:r>
    </w:p>
    <w:p w:rsidR="00A30C5D" w:rsidRPr="00F148E7" w:rsidRDefault="006C11A4">
      <w:pPr>
        <w:numPr>
          <w:ilvl w:val="0"/>
          <w:numId w:val="35"/>
        </w:numPr>
        <w:spacing w:after="279" w:line="243" w:lineRule="auto"/>
        <w:ind w:right="98"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planı kapsamında hazırlanan kroki bina içinde kolayca görülebilecek yerlerde asılı olarak bulundurulur. </w:t>
      </w:r>
    </w:p>
    <w:p w:rsidR="00A30C5D" w:rsidRPr="00F148E7" w:rsidRDefault="006C11A4" w:rsidP="00A3158C">
      <w:pPr>
        <w:spacing w:after="279" w:line="240" w:lineRule="auto"/>
        <w:ind w:left="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 xml:space="preserve">H- Çalışanların bilgilendirilmesi ve eğitim </w:t>
      </w:r>
    </w:p>
    <w:p w:rsidR="00A30C5D" w:rsidRPr="00F148E7" w:rsidRDefault="006C11A4">
      <w:pPr>
        <w:numPr>
          <w:ilvl w:val="0"/>
          <w:numId w:val="37"/>
        </w:numPr>
        <w:spacing w:after="320"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Tüm çalışanlar acil durum planları ile arama, kurtarma ve tahliye, yangınla mücadele, ilkyardım konularında görevlendirilen kişiler hakkında bilgilendirilir. </w:t>
      </w:r>
    </w:p>
    <w:p w:rsidR="00A30C5D" w:rsidRPr="00F148E7" w:rsidRDefault="006C11A4">
      <w:pPr>
        <w:numPr>
          <w:ilvl w:val="0"/>
          <w:numId w:val="37"/>
        </w:numPr>
        <w:spacing w:after="326"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İşe yeni alınan çalışana, iş sağlığı ve güvenliği eğitimlerine ilave olarak acil durum planları ile ilgili bilgilendirme yapılır. </w:t>
      </w:r>
    </w:p>
    <w:p w:rsidR="00A30C5D" w:rsidRPr="00F148E7" w:rsidRDefault="006C11A4">
      <w:pPr>
        <w:numPr>
          <w:ilvl w:val="0"/>
          <w:numId w:val="37"/>
        </w:numPr>
        <w:spacing w:line="234"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 </w:t>
      </w:r>
    </w:p>
    <w:p w:rsidR="00A3158C" w:rsidRPr="00F148E7" w:rsidRDefault="00A3158C" w:rsidP="00A3158C">
      <w:pPr>
        <w:spacing w:line="234" w:lineRule="auto"/>
        <w:jc w:val="both"/>
        <w:rPr>
          <w:rFonts w:ascii="Times New Roman" w:eastAsia="Times New Roman" w:hAnsi="Times New Roman" w:cs="Times New Roman"/>
          <w:color w:val="auto"/>
          <w:sz w:val="24"/>
          <w:szCs w:val="24"/>
        </w:rPr>
      </w:pPr>
    </w:p>
    <w:p w:rsidR="00A3158C" w:rsidRPr="00F148E7" w:rsidRDefault="00A3158C" w:rsidP="00A3158C">
      <w:pPr>
        <w:spacing w:line="234" w:lineRule="auto"/>
        <w:jc w:val="both"/>
        <w:rPr>
          <w:rFonts w:ascii="Times New Roman" w:hAnsi="Times New Roman" w:cs="Times New Roman"/>
          <w:color w:val="auto"/>
          <w:sz w:val="24"/>
          <w:szCs w:val="24"/>
        </w:rPr>
      </w:pP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Madde 27 -YANGINLA MÜCADELE VE İLK YARDIM </w:t>
      </w:r>
    </w:p>
    <w:p w:rsidR="00A3158C" w:rsidRPr="00F148E7" w:rsidRDefault="006C11A4">
      <w:pPr>
        <w:spacing w:after="319" w:line="313" w:lineRule="auto"/>
        <w:ind w:left="-15" w:right="7" w:firstLine="566"/>
        <w:rPr>
          <w:rFonts w:ascii="Times New Roman" w:eastAsia="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 - Ekiplerin Kuruluşu, Görevleri ve Çalışma Esasları: </w:t>
      </w:r>
      <w:r w:rsidRPr="00F148E7">
        <w:rPr>
          <w:rFonts w:ascii="Times New Roman" w:eastAsia="Times New Roman" w:hAnsi="Times New Roman" w:cs="Times New Roman"/>
          <w:color w:val="auto"/>
          <w:sz w:val="24"/>
          <w:szCs w:val="24"/>
        </w:rPr>
        <w:t xml:space="preserve">Yapı yüksekliği 30.50 </w:t>
      </w:r>
      <w:proofErr w:type="spellStart"/>
      <w:r w:rsidRPr="00F148E7">
        <w:rPr>
          <w:rFonts w:ascii="Times New Roman" w:eastAsia="Times New Roman" w:hAnsi="Times New Roman" w:cs="Times New Roman"/>
          <w:color w:val="auto"/>
          <w:sz w:val="24"/>
          <w:szCs w:val="24"/>
        </w:rPr>
        <w:t>m.’den</w:t>
      </w:r>
      <w:proofErr w:type="spellEnd"/>
      <w:r w:rsidRPr="00F148E7">
        <w:rPr>
          <w:rFonts w:ascii="Times New Roman" w:eastAsia="Times New Roman" w:hAnsi="Times New Roman" w:cs="Times New Roman"/>
          <w:color w:val="auto"/>
          <w:sz w:val="24"/>
          <w:szCs w:val="24"/>
        </w:rPr>
        <w:t xml:space="preserve"> fazla olan konut binaları ile içinde 50 kişiden fazla insan bulunan konut dışı her türlü yapıda, binada, tesiste, işletmede ve içinde 200’den fazla kişinin barındığı sitelerde aşağıdaki acil durum ekipleri oluşturulur. </w:t>
      </w:r>
    </w:p>
    <w:p w:rsidR="00A30C5D" w:rsidRPr="00F148E7" w:rsidRDefault="006C11A4">
      <w:pPr>
        <w:spacing w:after="319" w:line="313" w:lineRule="auto"/>
        <w:ind w:left="-15" w:right="7" w:firstLine="566"/>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 xml:space="preserve"> a)</w:t>
      </w:r>
      <w:r w:rsidRPr="00F148E7">
        <w:rPr>
          <w:rFonts w:ascii="Times New Roman" w:eastAsia="Times New Roman" w:hAnsi="Times New Roman" w:cs="Times New Roman"/>
          <w:color w:val="auto"/>
          <w:sz w:val="24"/>
          <w:szCs w:val="24"/>
        </w:rPr>
        <w:t xml:space="preserve"> Söndürme ekibi,  </w:t>
      </w:r>
    </w:p>
    <w:p w:rsidR="00A30C5D" w:rsidRPr="00F148E7" w:rsidRDefault="006C11A4">
      <w:pPr>
        <w:numPr>
          <w:ilvl w:val="0"/>
          <w:numId w:val="38"/>
        </w:numPr>
        <w:spacing w:after="279"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Kurtarma ekibi,  </w:t>
      </w:r>
    </w:p>
    <w:p w:rsidR="00A30C5D" w:rsidRPr="00F148E7" w:rsidRDefault="006C11A4">
      <w:pPr>
        <w:numPr>
          <w:ilvl w:val="0"/>
          <w:numId w:val="38"/>
        </w:numPr>
        <w:spacing w:after="32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Koruma ekibi,  </w:t>
      </w:r>
    </w:p>
    <w:p w:rsidR="00A30C5D" w:rsidRPr="00F148E7" w:rsidRDefault="006C11A4">
      <w:pPr>
        <w:spacing w:after="324" w:line="243" w:lineRule="auto"/>
        <w:ind w:left="576" w:hanging="10"/>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İlk yardım ekibi.  </w:t>
      </w:r>
    </w:p>
    <w:p w:rsidR="00A30C5D" w:rsidRPr="00F148E7" w:rsidRDefault="006C11A4">
      <w:pPr>
        <w:numPr>
          <w:ilvl w:val="0"/>
          <w:numId w:val="39"/>
        </w:numPr>
        <w:spacing w:after="327"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Birinci fıkrada belirtilenler dışındaki yapı, bina, tesis ve işletmelerde ise; bina sahibinin, yöneticisinin veya amirinin uygun göreceği tedbirler alınır.  </w:t>
      </w:r>
    </w:p>
    <w:p w:rsidR="00A30C5D" w:rsidRPr="00F148E7" w:rsidRDefault="006C11A4">
      <w:pPr>
        <w:numPr>
          <w:ilvl w:val="0"/>
          <w:numId w:val="39"/>
        </w:numPr>
        <w:spacing w:after="319" w:line="234"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Ekipler, 136 </w:t>
      </w:r>
      <w:proofErr w:type="spellStart"/>
      <w:r w:rsidRPr="00F148E7">
        <w:rPr>
          <w:rFonts w:ascii="Times New Roman" w:eastAsia="Times New Roman" w:hAnsi="Times New Roman" w:cs="Times New Roman"/>
          <w:color w:val="auto"/>
          <w:sz w:val="24"/>
          <w:szCs w:val="24"/>
        </w:rPr>
        <w:t>ncı</w:t>
      </w:r>
      <w:proofErr w:type="spellEnd"/>
      <w:r w:rsidRPr="00F148E7">
        <w:rPr>
          <w:rFonts w:ascii="Times New Roman" w:eastAsia="Times New Roman" w:hAnsi="Times New Roman" w:cs="Times New Roman"/>
          <w:color w:val="auto"/>
          <w:sz w:val="24"/>
          <w:szCs w:val="24"/>
        </w:rPr>
        <w:t xml:space="preserve">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  </w:t>
      </w:r>
    </w:p>
    <w:p w:rsidR="00A30C5D" w:rsidRPr="00F148E7" w:rsidRDefault="006C11A4">
      <w:pPr>
        <w:numPr>
          <w:ilvl w:val="0"/>
          <w:numId w:val="39"/>
        </w:numPr>
        <w:spacing w:after="324"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Her ekipte bir ekip başı bulunur. Ekip başı, aynı zamanda iç düzenlemeleri uygulamakla görevli amirin yardımcısıdır.</w:t>
      </w:r>
      <w:r w:rsidRPr="00BE3E5C">
        <w:rPr>
          <w:rFonts w:ascii="Times New Roman" w:eastAsia="Times New Roman" w:hAnsi="Times New Roman" w:cs="Times New Roman"/>
          <w:b/>
          <w:color w:val="auto"/>
          <w:sz w:val="24"/>
          <w:szCs w:val="24"/>
        </w:rPr>
        <w:t xml:space="preserve"> 5309</w:t>
      </w:r>
      <w:r w:rsidRPr="00F148E7">
        <w:rPr>
          <w:rFonts w:ascii="Times New Roman" w:eastAsia="Times New Roman" w:hAnsi="Times New Roman" w:cs="Times New Roman"/>
          <w:color w:val="auto"/>
          <w:sz w:val="24"/>
          <w:szCs w:val="24"/>
        </w:rPr>
        <w:t xml:space="preserve"> </w:t>
      </w:r>
    </w:p>
    <w:p w:rsidR="00A30C5D" w:rsidRPr="00F148E7" w:rsidRDefault="006C11A4">
      <w:pPr>
        <w:numPr>
          <w:ilvl w:val="0"/>
          <w:numId w:val="39"/>
        </w:numPr>
        <w:spacing w:after="324"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ekiplerinin görevleri ile isim ve adres listeleri bina içinde kolayca görülebilecek yerlerde asılı olarak bulundurulur. </w:t>
      </w:r>
    </w:p>
    <w:p w:rsidR="00A3158C" w:rsidRPr="00F148E7" w:rsidRDefault="006C11A4">
      <w:pPr>
        <w:spacing w:after="316" w:line="476" w:lineRule="auto"/>
        <w:ind w:left="-5" w:right="6856" w:hanging="10"/>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158C" w:rsidRPr="00F148E7" w:rsidRDefault="00A3158C">
      <w:pPr>
        <w:spacing w:after="316" w:line="476" w:lineRule="auto"/>
        <w:ind w:left="-5" w:right="6856" w:hanging="10"/>
        <w:jc w:val="both"/>
        <w:rPr>
          <w:rFonts w:ascii="Times New Roman" w:eastAsia="Times New Roman" w:hAnsi="Times New Roman" w:cs="Times New Roman"/>
          <w:color w:val="auto"/>
          <w:sz w:val="24"/>
          <w:szCs w:val="24"/>
        </w:rPr>
      </w:pPr>
    </w:p>
    <w:p w:rsidR="00A3158C" w:rsidRPr="00F148E7" w:rsidRDefault="00A3158C">
      <w:pPr>
        <w:spacing w:after="316" w:line="476" w:lineRule="auto"/>
        <w:ind w:left="-5" w:right="6856" w:hanging="10"/>
        <w:jc w:val="both"/>
        <w:rPr>
          <w:rFonts w:ascii="Times New Roman" w:eastAsia="Times New Roman" w:hAnsi="Times New Roman" w:cs="Times New Roman"/>
          <w:color w:val="auto"/>
          <w:sz w:val="24"/>
          <w:szCs w:val="24"/>
        </w:rPr>
      </w:pPr>
    </w:p>
    <w:p w:rsidR="00A30C5D" w:rsidRPr="00F148E7" w:rsidRDefault="006C11A4">
      <w:pPr>
        <w:spacing w:after="316" w:line="476" w:lineRule="auto"/>
        <w:ind w:left="-5" w:right="685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 xml:space="preserve">B-Ekiplerin Görevleri </w:t>
      </w:r>
      <w:r w:rsidRPr="00F148E7">
        <w:rPr>
          <w:rFonts w:ascii="Times New Roman" w:eastAsia="Times New Roman" w:hAnsi="Times New Roman" w:cs="Times New Roman"/>
          <w:color w:val="auto"/>
          <w:sz w:val="24"/>
          <w:szCs w:val="24"/>
        </w:rPr>
        <w:t xml:space="preserve"> </w:t>
      </w:r>
    </w:p>
    <w:p w:rsidR="00A30C5D" w:rsidRPr="00F148E7" w:rsidRDefault="006C11A4">
      <w:pPr>
        <w:numPr>
          <w:ilvl w:val="0"/>
          <w:numId w:val="40"/>
        </w:numPr>
        <w:spacing w:after="326" w:line="243" w:lineRule="auto"/>
        <w:ind w:hanging="259"/>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Söndürme ekibi;</w:t>
      </w:r>
      <w:r w:rsidRPr="00F148E7">
        <w:rPr>
          <w:rFonts w:ascii="Times New Roman" w:eastAsia="Times New Roman" w:hAnsi="Times New Roman" w:cs="Times New Roman"/>
          <w:color w:val="auto"/>
          <w:sz w:val="24"/>
          <w:szCs w:val="24"/>
        </w:rPr>
        <w:t xml:space="preserve"> binada çıkacak yangına derhal müdahale ederek yangının genişlemesine mani olmak ve söndürmek,  </w:t>
      </w:r>
    </w:p>
    <w:p w:rsidR="00A30C5D" w:rsidRPr="00F148E7" w:rsidRDefault="006C11A4">
      <w:pPr>
        <w:numPr>
          <w:ilvl w:val="0"/>
          <w:numId w:val="40"/>
        </w:numPr>
        <w:spacing w:after="326" w:line="243" w:lineRule="auto"/>
        <w:ind w:hanging="259"/>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Kurtarma ekibi;</w:t>
      </w:r>
      <w:r w:rsidRPr="00F148E7">
        <w:rPr>
          <w:rFonts w:ascii="Times New Roman" w:eastAsia="Times New Roman" w:hAnsi="Times New Roman" w:cs="Times New Roman"/>
          <w:color w:val="auto"/>
          <w:sz w:val="24"/>
          <w:szCs w:val="24"/>
        </w:rPr>
        <w:t xml:space="preserve"> yangın ve diğer acil durumlarda can ve mal kurtarma işlerini yapmak, </w:t>
      </w:r>
    </w:p>
    <w:p w:rsidR="00A30C5D" w:rsidRPr="00F148E7" w:rsidRDefault="006C11A4">
      <w:pPr>
        <w:numPr>
          <w:ilvl w:val="0"/>
          <w:numId w:val="40"/>
        </w:numPr>
        <w:spacing w:after="324" w:line="243" w:lineRule="auto"/>
        <w:ind w:hanging="259"/>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Koruma ekibi;</w:t>
      </w:r>
      <w:r w:rsidRPr="00F148E7">
        <w:rPr>
          <w:rFonts w:ascii="Times New Roman" w:eastAsia="Times New Roman" w:hAnsi="Times New Roman" w:cs="Times New Roman"/>
          <w:color w:val="auto"/>
          <w:sz w:val="24"/>
          <w:szCs w:val="24"/>
        </w:rPr>
        <w:t xml:space="preserve"> kurtarma ekibince kurtarılan eşya ve evrakı korumak, yangın nedeniyle ortaya çıkması muhtemel panik ve kargaşayı önlemek,  </w:t>
      </w:r>
    </w:p>
    <w:p w:rsidR="00A30C5D" w:rsidRPr="00F148E7" w:rsidRDefault="006C11A4">
      <w:pPr>
        <w:spacing w:after="330" w:line="243" w:lineRule="auto"/>
        <w:ind w:left="-5" w:hanging="10"/>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w:t>
      </w:r>
      <w:r w:rsidRPr="00BE3E5C">
        <w:rPr>
          <w:rFonts w:ascii="Times New Roman" w:eastAsia="Times New Roman" w:hAnsi="Times New Roman" w:cs="Times New Roman"/>
          <w:b/>
          <w:color w:val="auto"/>
          <w:sz w:val="24"/>
          <w:szCs w:val="24"/>
        </w:rPr>
        <w:t>İlk Yardım ekibi;</w:t>
      </w:r>
      <w:r w:rsidRPr="00F148E7">
        <w:rPr>
          <w:rFonts w:ascii="Times New Roman" w:eastAsia="Times New Roman" w:hAnsi="Times New Roman" w:cs="Times New Roman"/>
          <w:color w:val="auto"/>
          <w:sz w:val="24"/>
          <w:szCs w:val="24"/>
        </w:rPr>
        <w:t xml:space="preserve"> yangın sebebiyle yaralanan veya hastalanan kişilere ilk yardım yapmak.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C-Ekiplerin Çalışma Esasları  </w:t>
      </w:r>
    </w:p>
    <w:p w:rsidR="007437CF" w:rsidRPr="00BE3E5C" w:rsidRDefault="006C11A4" w:rsidP="00BE3E5C">
      <w:pPr>
        <w:spacing w:after="319" w:line="294" w:lineRule="auto"/>
        <w:ind w:left="-5" w:right="7" w:hanging="10"/>
        <w:rPr>
          <w:rFonts w:ascii="Times New Roman" w:eastAsia="Times New Roman" w:hAnsi="Times New Roman" w:cs="Times New Roman"/>
          <w:b/>
          <w:color w:val="auto"/>
          <w:sz w:val="24"/>
          <w:szCs w:val="24"/>
        </w:rPr>
      </w:pPr>
      <w:r w:rsidRPr="00BE3E5C">
        <w:rPr>
          <w:rFonts w:ascii="Times New Roman" w:eastAsia="Times New Roman" w:hAnsi="Times New Roman" w:cs="Times New Roman"/>
          <w:b/>
          <w:color w:val="auto"/>
          <w:sz w:val="24"/>
          <w:szCs w:val="24"/>
        </w:rPr>
        <w:t>(1)</w:t>
      </w:r>
      <w:r w:rsidR="00BE3E5C">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Acil durum ekiplerinin birbirleriyle işbirliği yapmaları ve karşılıklı yardımlaşmada bulunmaları esastır.  </w:t>
      </w:r>
    </w:p>
    <w:p w:rsidR="00A30C5D" w:rsidRPr="00F148E7" w:rsidRDefault="006C11A4">
      <w:pPr>
        <w:spacing w:after="319" w:line="294" w:lineRule="auto"/>
        <w:ind w:left="-5" w:right="7" w:hanging="10"/>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(2)</w:t>
      </w:r>
      <w:r w:rsidRPr="00F148E7">
        <w:rPr>
          <w:rFonts w:ascii="Times New Roman" w:eastAsia="Times New Roman" w:hAnsi="Times New Roman" w:cs="Times New Roman"/>
          <w:color w:val="auto"/>
          <w:sz w:val="24"/>
          <w:szCs w:val="24"/>
        </w:rPr>
        <w:t xml:space="preserve"> Ekiplerin yangın anında sevk ve idaresi, itfaiye gelinceye kadar iç düzenlemeyi uygulamakla görevli amir veya yardımcılarına aittir. Bu süre içinde ekipler amirlerinden emir alırlar. İtfaiye gelince, bu ekipler derhal itfaiye amirinin emrine girerler.  </w:t>
      </w:r>
    </w:p>
    <w:p w:rsidR="00A30C5D" w:rsidRPr="00F148E7" w:rsidRDefault="006C11A4">
      <w:pPr>
        <w:numPr>
          <w:ilvl w:val="0"/>
          <w:numId w:val="41"/>
        </w:numPr>
        <w:spacing w:after="319" w:line="234"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sidRPr="00F148E7">
        <w:rPr>
          <w:rFonts w:ascii="Times New Roman" w:eastAsia="Times New Roman" w:hAnsi="Times New Roman" w:cs="Times New Roman"/>
          <w:color w:val="auto"/>
          <w:sz w:val="24"/>
          <w:szCs w:val="24"/>
        </w:rPr>
        <w:t>lans</w:t>
      </w:r>
      <w:proofErr w:type="spellEnd"/>
      <w:r w:rsidRPr="00F148E7">
        <w:rPr>
          <w:rFonts w:ascii="Times New Roman" w:eastAsia="Times New Roman" w:hAnsi="Times New Roman" w:cs="Times New Roman"/>
          <w:color w:val="auto"/>
          <w:sz w:val="24"/>
          <w:szCs w:val="24"/>
        </w:rPr>
        <w:t xml:space="preserve">, </w:t>
      </w:r>
      <w:proofErr w:type="spellStart"/>
      <w:r w:rsidRPr="00F148E7">
        <w:rPr>
          <w:rFonts w:ascii="Times New Roman" w:eastAsia="Times New Roman" w:hAnsi="Times New Roman" w:cs="Times New Roman"/>
          <w:color w:val="auto"/>
          <w:sz w:val="24"/>
          <w:szCs w:val="24"/>
        </w:rPr>
        <w:t>hidrant</w:t>
      </w:r>
      <w:proofErr w:type="spellEnd"/>
      <w:r w:rsidRPr="00F148E7">
        <w:rPr>
          <w:rFonts w:ascii="Times New Roman" w:eastAsia="Times New Roman" w:hAnsi="Times New Roman" w:cs="Times New Roman"/>
          <w:color w:val="auto"/>
          <w:sz w:val="24"/>
          <w:szCs w:val="24"/>
        </w:rPr>
        <w:t xml:space="preserve"> anahtarı ve benzeri malzemeler bulundurulur. Bulundurulacak malzemeler, itfaiye teşkilatında kullanılan malzemelere uygun olmak zorundadır. Araç-gereç ve malzemenin bakımı ve korunması, iç düzenlemeyi uygulamakla görevli amirin sorumluluğu altında görevliler tarafından yapılır.  </w:t>
      </w:r>
    </w:p>
    <w:p w:rsidR="00A30C5D" w:rsidRPr="00F148E7" w:rsidRDefault="006C11A4">
      <w:pPr>
        <w:numPr>
          <w:ilvl w:val="0"/>
          <w:numId w:val="41"/>
        </w:numPr>
        <w:spacing w:after="327" w:line="243"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 haberini alan acil durum ekipleri, kendilerine ait araç-gereç ve malzemelerini alarak derhal olay yerine hareket ederler. Olay yerinde;  </w:t>
      </w:r>
    </w:p>
    <w:p w:rsidR="00A30C5D" w:rsidRPr="00F148E7" w:rsidRDefault="006C11A4">
      <w:pPr>
        <w:numPr>
          <w:ilvl w:val="0"/>
          <w:numId w:val="42"/>
        </w:numPr>
        <w:spacing w:after="324"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Söndürme ekibi yangın yerinin altındaki, üstündeki ve yanlarındaki odalarda gereken tertibatı alır, yangının genişlemesini önlemeye ve söndürmeye çalışırlar. </w:t>
      </w:r>
    </w:p>
    <w:p w:rsidR="00A30C5D" w:rsidRPr="00F148E7" w:rsidRDefault="006C11A4">
      <w:pPr>
        <w:numPr>
          <w:ilvl w:val="0"/>
          <w:numId w:val="42"/>
        </w:numPr>
        <w:spacing w:after="319" w:line="234"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  </w:t>
      </w:r>
    </w:p>
    <w:p w:rsidR="00A30C5D" w:rsidRPr="00F148E7" w:rsidRDefault="006C11A4">
      <w:pPr>
        <w:numPr>
          <w:ilvl w:val="0"/>
          <w:numId w:val="42"/>
        </w:numPr>
        <w:spacing w:after="326"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Koruma ekibi boşaltılan eşya ve evrakı, güvenlik güçleri veya bina yetkililerinin göstereceği bir yerde muhafaza altına alır ve yangın söndürüldükten sonra o binanın ilgililerine teslim eder.  </w:t>
      </w:r>
    </w:p>
    <w:p w:rsidR="00A30C5D" w:rsidRPr="00F148E7" w:rsidRDefault="006C11A4">
      <w:pPr>
        <w:spacing w:after="324" w:line="243" w:lineRule="auto"/>
        <w:ind w:left="-5" w:hanging="10"/>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w:t>
      </w:r>
      <w:r w:rsidR="007437CF"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İlk yardım ekibi yangında yaralanan veya hastalananlar için ilk yardım hizmeti verir.  </w:t>
      </w:r>
    </w:p>
    <w:p w:rsidR="00A30C5D" w:rsidRPr="00F148E7" w:rsidRDefault="006C11A4">
      <w:pPr>
        <w:spacing w:after="307" w:line="243" w:lineRule="auto"/>
        <w:ind w:left="-5" w:hanging="10"/>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(5)</w:t>
      </w:r>
      <w:r w:rsidR="007437CF"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 Yangından haberdar olan bina sahibi, yöneticisi, amiri ile acil durum ekipleri en seri şekilde görev başına gelip, söndürme, kurtarma, koruma ve ilk yardım işlerini yürütmek zorundadır.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D- Bina Tehlike Sınıflandırması  </w:t>
      </w:r>
    </w:p>
    <w:p w:rsidR="00A30C5D" w:rsidRPr="00F148E7" w:rsidRDefault="006C11A4">
      <w:pPr>
        <w:numPr>
          <w:ilvl w:val="0"/>
          <w:numId w:val="43"/>
        </w:numPr>
        <w:spacing w:after="319" w:line="234"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 belirlenir.  </w:t>
      </w:r>
    </w:p>
    <w:p w:rsidR="00A30C5D" w:rsidRPr="00F148E7" w:rsidRDefault="006C11A4">
      <w:pPr>
        <w:numPr>
          <w:ilvl w:val="0"/>
          <w:numId w:val="43"/>
        </w:numPr>
        <w:spacing w:after="327" w:line="243"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Binada veya bir bölümünde söndürme sistemleri ve kompartıman oluşturulurken, tasarım sırasında aşağıdaki tehlike sınıflandırması dikkate alınır:  </w:t>
      </w:r>
    </w:p>
    <w:p w:rsidR="00A30C5D" w:rsidRPr="00F148E7" w:rsidRDefault="006C11A4">
      <w:pPr>
        <w:numPr>
          <w:ilvl w:val="0"/>
          <w:numId w:val="44"/>
        </w:numPr>
        <w:spacing w:after="317" w:line="243" w:lineRule="auto"/>
        <w:ind w:hanging="10"/>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Düşük tehlikeli yerler:</w:t>
      </w:r>
      <w:r w:rsidRPr="00F148E7">
        <w:rPr>
          <w:rFonts w:ascii="Times New Roman" w:eastAsia="Times New Roman" w:hAnsi="Times New Roman" w:cs="Times New Roman"/>
          <w:color w:val="auto"/>
          <w:sz w:val="24"/>
          <w:szCs w:val="24"/>
        </w:rPr>
        <w:t xml:space="preserve"> Düşük yangın yüküne ve </w:t>
      </w:r>
      <w:proofErr w:type="spellStart"/>
      <w:r w:rsidRPr="00F148E7">
        <w:rPr>
          <w:rFonts w:ascii="Times New Roman" w:eastAsia="Times New Roman" w:hAnsi="Times New Roman" w:cs="Times New Roman"/>
          <w:color w:val="auto"/>
          <w:sz w:val="24"/>
          <w:szCs w:val="24"/>
        </w:rPr>
        <w:t>yanabilirliğe</w:t>
      </w:r>
      <w:proofErr w:type="spellEnd"/>
      <w:r w:rsidRPr="00F148E7">
        <w:rPr>
          <w:rFonts w:ascii="Times New Roman" w:eastAsia="Times New Roman" w:hAnsi="Times New Roman" w:cs="Times New Roman"/>
          <w:color w:val="auto"/>
          <w:sz w:val="24"/>
          <w:szCs w:val="24"/>
        </w:rPr>
        <w:t xml:space="preserve"> sahip malzemelerin bulunduğu, en az 30 dakika yangına dayanıklı ve tek bir kompartıman alanı 126 m2 ’den büyük olmayan yerlerdir.  </w:t>
      </w:r>
    </w:p>
    <w:p w:rsidR="00A30C5D" w:rsidRPr="00F148E7" w:rsidRDefault="006C11A4">
      <w:pPr>
        <w:numPr>
          <w:ilvl w:val="0"/>
          <w:numId w:val="44"/>
        </w:numPr>
        <w:spacing w:after="327" w:line="243" w:lineRule="auto"/>
        <w:ind w:hanging="10"/>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Orta tehlikeli yerler:</w:t>
      </w:r>
      <w:r w:rsidRPr="00F148E7">
        <w:rPr>
          <w:rFonts w:ascii="Times New Roman" w:eastAsia="Times New Roman" w:hAnsi="Times New Roman" w:cs="Times New Roman"/>
          <w:color w:val="auto"/>
          <w:sz w:val="24"/>
          <w:szCs w:val="24"/>
        </w:rPr>
        <w:t xml:space="preserve"> Orta derecede yangın yüküne ve </w:t>
      </w:r>
      <w:proofErr w:type="spellStart"/>
      <w:r w:rsidRPr="00F148E7">
        <w:rPr>
          <w:rFonts w:ascii="Times New Roman" w:eastAsia="Times New Roman" w:hAnsi="Times New Roman" w:cs="Times New Roman"/>
          <w:color w:val="auto"/>
          <w:sz w:val="24"/>
          <w:szCs w:val="24"/>
        </w:rPr>
        <w:t>yanabilirliğe</w:t>
      </w:r>
      <w:proofErr w:type="spellEnd"/>
      <w:r w:rsidRPr="00F148E7">
        <w:rPr>
          <w:rFonts w:ascii="Times New Roman" w:eastAsia="Times New Roman" w:hAnsi="Times New Roman" w:cs="Times New Roman"/>
          <w:color w:val="auto"/>
          <w:sz w:val="24"/>
          <w:szCs w:val="24"/>
        </w:rPr>
        <w:t xml:space="preserve"> sahip yanıcı malzemelerin bulunduğu yerlerdir. </w:t>
      </w:r>
    </w:p>
    <w:p w:rsidR="00A30C5D" w:rsidRPr="00F148E7" w:rsidRDefault="006C11A4">
      <w:pPr>
        <w:numPr>
          <w:ilvl w:val="0"/>
          <w:numId w:val="44"/>
        </w:numPr>
        <w:spacing w:after="279" w:line="243" w:lineRule="auto"/>
        <w:ind w:hanging="10"/>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Yüksek tehlikeli yerler</w:t>
      </w:r>
      <w:r w:rsidRPr="00F148E7">
        <w:rPr>
          <w:rFonts w:ascii="Times New Roman" w:eastAsia="Times New Roman" w:hAnsi="Times New Roman" w:cs="Times New Roman"/>
          <w:color w:val="auto"/>
          <w:sz w:val="24"/>
          <w:szCs w:val="24"/>
        </w:rPr>
        <w:t xml:space="preserve">: Yüksek yangın yüküne ve </w:t>
      </w:r>
      <w:proofErr w:type="spellStart"/>
      <w:r w:rsidRPr="00F148E7">
        <w:rPr>
          <w:rFonts w:ascii="Times New Roman" w:eastAsia="Times New Roman" w:hAnsi="Times New Roman" w:cs="Times New Roman"/>
          <w:color w:val="auto"/>
          <w:sz w:val="24"/>
          <w:szCs w:val="24"/>
        </w:rPr>
        <w:t>yanabilirliğe</w:t>
      </w:r>
      <w:proofErr w:type="spellEnd"/>
      <w:r w:rsidRPr="00F148E7">
        <w:rPr>
          <w:rFonts w:ascii="Times New Roman" w:eastAsia="Times New Roman" w:hAnsi="Times New Roman" w:cs="Times New Roman"/>
          <w:color w:val="auto"/>
          <w:sz w:val="24"/>
          <w:szCs w:val="24"/>
        </w:rPr>
        <w:t xml:space="preserve"> sahip ve yangının çabucak yayılarak büyümesine sebep olacak malzemelerin bulunduğu yerlerdir. </w:t>
      </w:r>
    </w:p>
    <w:p w:rsidR="00A30C5D" w:rsidRPr="00F148E7" w:rsidRDefault="006C11A4">
      <w:pPr>
        <w:spacing w:after="328"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E- Taşınabilir Söndürme Cihazları  </w:t>
      </w:r>
    </w:p>
    <w:p w:rsidR="00A30C5D" w:rsidRPr="00F148E7" w:rsidRDefault="006C11A4">
      <w:pPr>
        <w:spacing w:after="326" w:line="243" w:lineRule="auto"/>
        <w:ind w:left="-5" w:hanging="10"/>
        <w:jc w:val="both"/>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(1)</w:t>
      </w:r>
      <w:r w:rsidRPr="00F148E7">
        <w:rPr>
          <w:rFonts w:ascii="Times New Roman" w:eastAsia="Times New Roman" w:hAnsi="Times New Roman" w:cs="Times New Roman"/>
          <w:color w:val="auto"/>
          <w:sz w:val="24"/>
          <w:szCs w:val="24"/>
        </w:rPr>
        <w:t xml:space="preserve"> Taşınabilir söndürme cihazlarının tipi ve sayısı, mekânlarda var olan durum ve risklere göre belirlenir. Buna göre;  </w:t>
      </w:r>
    </w:p>
    <w:p w:rsidR="00A30C5D" w:rsidRPr="00F148E7" w:rsidRDefault="006C11A4">
      <w:pPr>
        <w:numPr>
          <w:ilvl w:val="0"/>
          <w:numId w:val="45"/>
        </w:numPr>
        <w:spacing w:after="306" w:line="243" w:lineRule="auto"/>
        <w:ind w:hanging="24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 sınıfı yangın çıkması muhtemel yerlerde, öncelikle çok maksatlı kuru kimyevi tozlu veya sulu,  </w:t>
      </w:r>
    </w:p>
    <w:p w:rsidR="00A30C5D" w:rsidRPr="00F148E7" w:rsidRDefault="006C11A4">
      <w:pPr>
        <w:numPr>
          <w:ilvl w:val="0"/>
          <w:numId w:val="45"/>
        </w:numPr>
        <w:spacing w:after="35" w:line="243" w:lineRule="auto"/>
        <w:ind w:hanging="24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 sınıfı yangın çıkması muhtemel yerlerde, öncelikle kuru kimyevi tozlu, karbondioksitli veya köpüklü,  </w:t>
      </w:r>
    </w:p>
    <w:p w:rsidR="00A30C5D" w:rsidRPr="00F148E7" w:rsidRDefault="006C11A4">
      <w:pPr>
        <w:numPr>
          <w:ilvl w:val="0"/>
          <w:numId w:val="45"/>
        </w:numPr>
        <w:spacing w:after="326" w:line="243" w:lineRule="auto"/>
        <w:ind w:hanging="24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C sınıfı yangın çıkması muhtemel yerlerde, öncelikle kuru kimyevi tozlu veya karbondioksitli,  </w:t>
      </w:r>
    </w:p>
    <w:p w:rsidR="00A30C5D" w:rsidRPr="00F148E7" w:rsidRDefault="006C11A4">
      <w:pPr>
        <w:spacing w:after="319" w:line="234" w:lineRule="auto"/>
        <w:ind w:left="-5" w:right="7" w:hanging="10"/>
        <w:rPr>
          <w:rFonts w:ascii="Times New Roman" w:hAnsi="Times New Roman" w:cs="Times New Roman"/>
          <w:color w:val="auto"/>
          <w:sz w:val="24"/>
          <w:szCs w:val="24"/>
        </w:rPr>
      </w:pPr>
      <w:r w:rsidRPr="00BE3E5C">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D sınıfı yangın çıkması muhtemel yerlerde, öncelikle kuru metal tozlu, söndürme cihazları bulundurulur. Hastanelerde, huzurevlerinde, anaokullarında ve benzeri yerlerde sulu veya temiz gazlı söndürme cihazlarının tercih edilmesi gerekir.  </w:t>
      </w:r>
    </w:p>
    <w:p w:rsidR="00A30C5D" w:rsidRPr="00F148E7" w:rsidRDefault="006C11A4">
      <w:pPr>
        <w:numPr>
          <w:ilvl w:val="0"/>
          <w:numId w:val="46"/>
        </w:numPr>
        <w:spacing w:after="319" w:line="234"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Düşük tehlike sınıfında her 500 m2, orta tehlike ve yüksek tehlike sınıfında her 250 m² yapı inşaat alanı için 1 adet olmak üzere, uygun tipte 6 kg’lık kuru kimyevî tozlu veya eşdeğeri gazlı yangın söndürme cihazları bulundurulması gerekir.  </w:t>
      </w:r>
    </w:p>
    <w:p w:rsidR="00A30C5D" w:rsidRPr="00F148E7" w:rsidRDefault="006C11A4">
      <w:pPr>
        <w:numPr>
          <w:ilvl w:val="0"/>
          <w:numId w:val="46"/>
        </w:numPr>
        <w:spacing w:after="327" w:line="243"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Otoparklarda, depolarda, tesisat dairelerinde ve benzeri yerlerde ayrıca tekerlekli tip söndürme cihazı bulundurulması mecburidir.  </w:t>
      </w:r>
    </w:p>
    <w:p w:rsidR="00A30C5D" w:rsidRPr="00F148E7" w:rsidRDefault="006C11A4">
      <w:pPr>
        <w:numPr>
          <w:ilvl w:val="0"/>
          <w:numId w:val="46"/>
        </w:numPr>
        <w:spacing w:after="319" w:line="234"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 </w:t>
      </w:r>
    </w:p>
    <w:p w:rsidR="00A30C5D" w:rsidRPr="00F148E7" w:rsidRDefault="006C11A4">
      <w:pPr>
        <w:numPr>
          <w:ilvl w:val="0"/>
          <w:numId w:val="46"/>
        </w:numPr>
        <w:spacing w:after="319" w:line="234"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 </w:t>
      </w:r>
    </w:p>
    <w:p w:rsidR="00A30C5D" w:rsidRPr="00F148E7" w:rsidRDefault="006C11A4">
      <w:pPr>
        <w:numPr>
          <w:ilvl w:val="0"/>
          <w:numId w:val="46"/>
        </w:numPr>
        <w:spacing w:after="326" w:line="243"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Arabalı yangın söndürme cihazlarının TS EN 1866 ve diğer taşınabilir yangın söndürme cihazlarının TS 862- EN 3 kalite belgeli olması şarttır.  </w:t>
      </w:r>
    </w:p>
    <w:p w:rsidR="00A30C5D" w:rsidRPr="00F148E7" w:rsidRDefault="006C11A4">
      <w:pPr>
        <w:numPr>
          <w:ilvl w:val="0"/>
          <w:numId w:val="46"/>
        </w:numPr>
        <w:spacing w:after="319" w:line="234"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  </w:t>
      </w:r>
    </w:p>
    <w:p w:rsidR="00A30C5D" w:rsidRPr="00F148E7" w:rsidRDefault="006C11A4">
      <w:pPr>
        <w:numPr>
          <w:ilvl w:val="0"/>
          <w:numId w:val="46"/>
        </w:numPr>
        <w:spacing w:after="319" w:line="234"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 söndürme cihazlarının dolum tarihinden geçerli olmak üzere 4 yıllık süre içinde; 6 aylık ve yıllık kontrollerde manometredeki göstergenin yeşil alandan “0” (kırmızı alana)’a geldiğinde yalnızca basınç gazının dolumu yapılmasıdır. </w:t>
      </w:r>
    </w:p>
    <w:p w:rsidR="00A30C5D" w:rsidRPr="00F148E7" w:rsidRDefault="006C11A4">
      <w:pPr>
        <w:numPr>
          <w:ilvl w:val="0"/>
          <w:numId w:val="46"/>
        </w:numPr>
        <w:spacing w:after="327" w:line="243"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Binalara konulacak yangın söndürme cihazlarının cinsi, miktarı ve yerlerinin belirlenmesi konusunda, gerekirse mahalli itfaiye teşkilatının görüşü alınabilir. </w:t>
      </w:r>
    </w:p>
    <w:p w:rsidR="00A30C5D" w:rsidRPr="00F148E7" w:rsidRDefault="006C11A4">
      <w:pPr>
        <w:numPr>
          <w:ilvl w:val="0"/>
          <w:numId w:val="46"/>
        </w:numPr>
        <w:spacing w:after="277" w:line="243" w:lineRule="auto"/>
        <w:ind w:right="7" w:hanging="1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 söndürme cihazlarının </w:t>
      </w:r>
      <w:proofErr w:type="spellStart"/>
      <w:r w:rsidRPr="00F148E7">
        <w:rPr>
          <w:rFonts w:ascii="Times New Roman" w:eastAsia="Times New Roman" w:hAnsi="Times New Roman" w:cs="Times New Roman"/>
          <w:color w:val="auto"/>
          <w:sz w:val="24"/>
          <w:szCs w:val="24"/>
        </w:rPr>
        <w:t>dolumları</w:t>
      </w:r>
      <w:proofErr w:type="spellEnd"/>
      <w:r w:rsidRPr="00F148E7">
        <w:rPr>
          <w:rFonts w:ascii="Times New Roman" w:eastAsia="Times New Roman" w:hAnsi="Times New Roman" w:cs="Times New Roman"/>
          <w:color w:val="auto"/>
          <w:sz w:val="24"/>
          <w:szCs w:val="24"/>
        </w:rPr>
        <w:t xml:space="preserve"> yapılırken, “basınçlı </w:t>
      </w:r>
      <w:proofErr w:type="gramStart"/>
      <w:r w:rsidRPr="00F148E7">
        <w:rPr>
          <w:rFonts w:ascii="Times New Roman" w:eastAsia="Times New Roman" w:hAnsi="Times New Roman" w:cs="Times New Roman"/>
          <w:color w:val="auto"/>
          <w:sz w:val="24"/>
          <w:szCs w:val="24"/>
        </w:rPr>
        <w:t>ekipmanlar</w:t>
      </w:r>
      <w:proofErr w:type="gramEnd"/>
      <w:r w:rsidRPr="00F148E7">
        <w:rPr>
          <w:rFonts w:ascii="Times New Roman" w:eastAsia="Times New Roman" w:hAnsi="Times New Roman" w:cs="Times New Roman"/>
          <w:color w:val="auto"/>
          <w:sz w:val="24"/>
          <w:szCs w:val="24"/>
        </w:rPr>
        <w:t xml:space="preserve">” yönetmeliği gereği tetik değişimlerinin yapılması. </w:t>
      </w:r>
    </w:p>
    <w:p w:rsidR="00A30C5D" w:rsidRPr="00F148E7" w:rsidRDefault="006C11A4">
      <w:pPr>
        <w:spacing w:after="293"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F-Periyodik Testler ve Bakım  </w:t>
      </w:r>
    </w:p>
    <w:p w:rsidR="00A30C5D" w:rsidRPr="00F148E7" w:rsidRDefault="006C11A4">
      <w:pPr>
        <w:spacing w:line="234" w:lineRule="auto"/>
        <w:ind w:left="-5" w:right="7" w:hanging="10"/>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(1)</w:t>
      </w:r>
      <w:r w:rsidRPr="00F148E7">
        <w:rPr>
          <w:rFonts w:ascii="Times New Roman" w:eastAsia="Times New Roman" w:hAnsi="Times New Roman" w:cs="Times New Roman"/>
          <w:color w:val="auto"/>
          <w:sz w:val="24"/>
          <w:szCs w:val="24"/>
        </w:rPr>
        <w:t xml:space="preserve"> Yangın söndürme sistemlerinin, bina sahibi, yöneticisi veya bunların yazılı olarak sorumluluklarını devrettiği bina yetkilisinin sorumluluğu altında, ilgili standartlarda belirtilen sistemin gerektirdiği periyodik kontrole, teste ve bakıma tabi tutulması şarttır </w:t>
      </w:r>
    </w:p>
    <w:p w:rsidR="00A30C5D" w:rsidRPr="00F148E7" w:rsidRDefault="006C11A4">
      <w:pPr>
        <w:spacing w:after="279"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46" w:line="240" w:lineRule="auto"/>
        <w:rPr>
          <w:rFonts w:ascii="Times New Roman" w:eastAsia="Times New Roman" w:hAnsi="Times New Roman" w:cs="Times New Roman"/>
          <w:b/>
          <w:color w:val="auto"/>
          <w:sz w:val="24"/>
          <w:szCs w:val="24"/>
        </w:rPr>
      </w:pPr>
      <w:r w:rsidRPr="00F148E7">
        <w:rPr>
          <w:rFonts w:ascii="Times New Roman" w:eastAsia="Times New Roman" w:hAnsi="Times New Roman" w:cs="Times New Roman"/>
          <w:b/>
          <w:color w:val="auto"/>
          <w:sz w:val="24"/>
          <w:szCs w:val="24"/>
        </w:rPr>
        <w:t xml:space="preserve"> </w:t>
      </w:r>
    </w:p>
    <w:p w:rsidR="003164A7" w:rsidRDefault="003164A7">
      <w:pPr>
        <w:spacing w:after="46" w:line="240" w:lineRule="auto"/>
        <w:rPr>
          <w:rFonts w:ascii="Times New Roman" w:eastAsia="Times New Roman" w:hAnsi="Times New Roman" w:cs="Times New Roman"/>
          <w:b/>
          <w:color w:val="auto"/>
          <w:sz w:val="24"/>
          <w:szCs w:val="24"/>
        </w:rPr>
      </w:pPr>
    </w:p>
    <w:p w:rsidR="002A5288" w:rsidRPr="00F148E7" w:rsidRDefault="002A5288">
      <w:pPr>
        <w:spacing w:after="46" w:line="240" w:lineRule="auto"/>
        <w:rPr>
          <w:rFonts w:ascii="Times New Roman" w:hAnsi="Times New Roman" w:cs="Times New Roman"/>
          <w:color w:val="auto"/>
          <w:sz w:val="24"/>
          <w:szCs w:val="24"/>
        </w:rPr>
      </w:pPr>
    </w:p>
    <w:p w:rsidR="00A30C5D" w:rsidRPr="00F148E7" w:rsidRDefault="006C11A4">
      <w:pPr>
        <w:spacing w:after="39"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lastRenderedPageBreak/>
        <w:t xml:space="preserve">ALTINCI BÖLÜM: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EĞİTİMLER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Madde 28: Çalışanların Temel İSG Eğitimleri </w:t>
      </w:r>
    </w:p>
    <w:p w:rsidR="00A30C5D" w:rsidRPr="00F148E7" w:rsidRDefault="006C11A4">
      <w:pPr>
        <w:spacing w:after="322"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numPr>
          <w:ilvl w:val="0"/>
          <w:numId w:val="47"/>
        </w:numPr>
        <w:spacing w:after="316" w:line="243" w:lineRule="auto"/>
        <w:ind w:right="-15" w:hanging="312"/>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Temel İş Sağlığı ve Güvenliği Eğitimleri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İşveren, çalışanlarına asgari Ek-1’de belirtilen konuları içerecek şekilde iş sağlığı ve güvenliği eğitimlerinin verilmesini sağlar.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İşveren, çalışan fiilen çalışmaya başlamadan önce, çalışanın yapacağı iş ve işyerine özgü riskler ile korunma tedbirlerini içeren konularda öncelikli olarak eğitilmesini sağlar.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Çalışma yeri veya iş değişikliği,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değişmesi, yeni teknoloji uygulanması gibi durumlar nedeniyle ortaya çıkacak risklerle ilgili eğitimler ayrıca verilir.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Birinci fıkraya göre verilen eğitimler, değişen ve ortaya çıkan yeni riskler de dikkate alınarak aşağıda belirtilen düzenli aralıklarla tekrarlanır:</w:t>
      </w:r>
      <w:r w:rsidRPr="00F148E7">
        <w:rPr>
          <w:rFonts w:ascii="Times New Roman" w:hAnsi="Times New Roman" w:cs="Times New Roman"/>
          <w:color w:val="auto"/>
          <w:sz w:val="24"/>
          <w:szCs w:val="24"/>
        </w:rPr>
        <w:t xml:space="preserve"> </w:t>
      </w:r>
    </w:p>
    <w:p w:rsidR="00A30C5D" w:rsidRPr="00F148E7" w:rsidRDefault="006C11A4">
      <w:pPr>
        <w:numPr>
          <w:ilvl w:val="1"/>
          <w:numId w:val="49"/>
        </w:numPr>
        <w:spacing w:after="37" w:line="233" w:lineRule="auto"/>
        <w:ind w:right="6" w:hanging="21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Çok tehlikeli sınıfta yer alan işyerlerinde yılda en az bir defa yönetmelikte belirtilen süre kadar</w:t>
      </w:r>
      <w:r w:rsidRPr="00F148E7">
        <w:rPr>
          <w:rFonts w:ascii="Times New Roman" w:hAnsi="Times New Roman" w:cs="Times New Roman"/>
          <w:color w:val="auto"/>
          <w:sz w:val="24"/>
          <w:szCs w:val="24"/>
        </w:rPr>
        <w:t xml:space="preserve"> </w:t>
      </w:r>
    </w:p>
    <w:p w:rsidR="00A30C5D" w:rsidRPr="00F148E7" w:rsidRDefault="006C11A4">
      <w:pPr>
        <w:numPr>
          <w:ilvl w:val="1"/>
          <w:numId w:val="49"/>
        </w:numPr>
        <w:spacing w:after="37" w:line="233" w:lineRule="auto"/>
        <w:ind w:right="6" w:hanging="21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Tehlikeli sınıfta yer alan işyerlerinde iki yılda en az bir defa yönetmelikte belirtilen süre kadar</w:t>
      </w:r>
      <w:r w:rsidRPr="00F148E7">
        <w:rPr>
          <w:rFonts w:ascii="Times New Roman" w:hAnsi="Times New Roman" w:cs="Times New Roman"/>
          <w:color w:val="auto"/>
          <w:sz w:val="24"/>
          <w:szCs w:val="24"/>
        </w:rPr>
        <w:t xml:space="preserve"> </w:t>
      </w:r>
    </w:p>
    <w:p w:rsidR="00A30C5D" w:rsidRPr="00F148E7" w:rsidRDefault="006C11A4">
      <w:pPr>
        <w:numPr>
          <w:ilvl w:val="1"/>
          <w:numId w:val="49"/>
        </w:numPr>
        <w:spacing w:after="37" w:line="233" w:lineRule="auto"/>
        <w:ind w:right="6" w:hanging="21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Az tehlikeli sınıfta yer alan işyerlerinde üç yılda en az bir defa yönetmelikte belirtilen süre kadar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İş kazası geçiren veya meslek hastalığına yakalanan çalışana işe dönüşünde çalışmaya başlamadan önce, kazanın veya meslek hastalığının sebepleri, korunma yolları ve güvenli çalışma yöntemleri ile ilgili ilave eğitim verilir.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Herhangi bir sebeple altı aydan fazla süreyle işten uzak kalanlara, tekrar işe başlatılmadan önce bilgi yenileme eğitimi verilir.</w:t>
      </w:r>
      <w:r w:rsidRPr="00F148E7">
        <w:rPr>
          <w:rFonts w:ascii="Times New Roman" w:hAnsi="Times New Roman" w:cs="Times New Roman"/>
          <w:color w:val="auto"/>
          <w:sz w:val="24"/>
          <w:szCs w:val="24"/>
        </w:rPr>
        <w:t xml:space="preserve"> </w:t>
      </w:r>
    </w:p>
    <w:p w:rsidR="00A30C5D" w:rsidRPr="00F148E7" w:rsidRDefault="006C11A4">
      <w:pPr>
        <w:spacing w:after="241"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 </w:t>
      </w:r>
    </w:p>
    <w:p w:rsidR="00A30C5D" w:rsidRPr="00F148E7" w:rsidRDefault="006C11A4">
      <w:pPr>
        <w:numPr>
          <w:ilvl w:val="0"/>
          <w:numId w:val="47"/>
        </w:numPr>
        <w:spacing w:after="41" w:line="240" w:lineRule="auto"/>
        <w:ind w:right="-15" w:hanging="312"/>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Eğitim Programlarının Hazırlanması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İşveren, yıl içinde düzenlenecek eğitim faaliyetlerini gösteren yıllık eğitim programının hazırlanmasını sağlar ve onaylar.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Eğitim programlarının hazırlanmasında çalışanların veya temsilcilerinin görüşleri alınır.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İşe yeni alımlarda veya değişen şartlara göre yeni risklerin ortaya çıkması durumunda yıllık eğitim programlarına ilave yapılır.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İlgili mevzuatın değişmesi veya çalışma şartlarına bağlı olarak yeni risklerin ortaya çıkması halinde yıllık eğitim programına bağlı kalmaksızın çalışanların uygun eğitim almaları sağlanır.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Yıllık eğitim programında, verilecek eğitimlerin konusu, hangi tarihlerde düzenleneceği, eğitimin süresi, eğitime kimlerin katılacağı, eğitimin hedefi ve amacı hususlarına yer verilir.</w:t>
      </w:r>
      <w:r w:rsidRPr="00F148E7">
        <w:rPr>
          <w:rFonts w:ascii="Times New Roman" w:hAnsi="Times New Roman" w:cs="Times New Roman"/>
          <w:color w:val="auto"/>
          <w:sz w:val="24"/>
          <w:szCs w:val="24"/>
        </w:rPr>
        <w:t xml:space="preserve"> </w:t>
      </w:r>
    </w:p>
    <w:p w:rsidR="00A30C5D" w:rsidRPr="00F148E7" w:rsidRDefault="006C11A4">
      <w:pPr>
        <w:numPr>
          <w:ilvl w:val="0"/>
          <w:numId w:val="47"/>
        </w:numPr>
        <w:spacing w:after="41" w:line="240" w:lineRule="auto"/>
        <w:ind w:right="-15" w:hanging="312"/>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Eğitim Süreleri ve Konuları</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Çalışanlara verilecek eğitimler, çalışanların işe girişlerinde ve işin devamı süresince belirlenen </w:t>
      </w:r>
      <w:proofErr w:type="gramStart"/>
      <w:r w:rsidRPr="00F148E7">
        <w:rPr>
          <w:rFonts w:ascii="Times New Roman" w:eastAsia="Times New Roman" w:hAnsi="Times New Roman" w:cs="Times New Roman"/>
          <w:color w:val="auto"/>
          <w:sz w:val="24"/>
          <w:szCs w:val="24"/>
        </w:rPr>
        <w:t>periyotlar</w:t>
      </w:r>
      <w:proofErr w:type="gramEnd"/>
      <w:r w:rsidRPr="00F148E7">
        <w:rPr>
          <w:rFonts w:ascii="Times New Roman" w:eastAsia="Times New Roman" w:hAnsi="Times New Roman" w:cs="Times New Roman"/>
          <w:color w:val="auto"/>
          <w:sz w:val="24"/>
          <w:szCs w:val="24"/>
        </w:rPr>
        <w:t xml:space="preserve"> içinde;</w:t>
      </w:r>
      <w:r w:rsidRPr="00F148E7">
        <w:rPr>
          <w:rFonts w:ascii="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a) Az tehlikeli işyerleri için en az sekiz saat,</w:t>
      </w:r>
      <w:r w:rsidRPr="00F148E7">
        <w:rPr>
          <w:rFonts w:ascii="Times New Roman" w:hAnsi="Times New Roman" w:cs="Times New Roman"/>
          <w:color w:val="auto"/>
          <w:sz w:val="24"/>
          <w:szCs w:val="24"/>
        </w:rPr>
        <w:t xml:space="preserve"> </w:t>
      </w:r>
    </w:p>
    <w:p w:rsidR="00A30C5D" w:rsidRPr="00F148E7" w:rsidRDefault="003164A7">
      <w:pPr>
        <w:numPr>
          <w:ilvl w:val="1"/>
          <w:numId w:val="48"/>
        </w:numPr>
        <w:spacing w:after="37" w:line="233" w:lineRule="auto"/>
        <w:ind w:right="5272" w:hanging="21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006C11A4" w:rsidRPr="00F148E7">
        <w:rPr>
          <w:rFonts w:ascii="Times New Roman" w:eastAsia="Times New Roman" w:hAnsi="Times New Roman" w:cs="Times New Roman"/>
          <w:color w:val="auto"/>
          <w:sz w:val="24"/>
          <w:szCs w:val="24"/>
        </w:rPr>
        <w:t>Tehlikeli işyerleri için en az on iki saat,</w:t>
      </w:r>
      <w:r w:rsidR="006C11A4" w:rsidRPr="00F148E7">
        <w:rPr>
          <w:rFonts w:ascii="Times New Roman" w:hAnsi="Times New Roman" w:cs="Times New Roman"/>
          <w:color w:val="auto"/>
          <w:sz w:val="24"/>
          <w:szCs w:val="24"/>
        </w:rPr>
        <w:t xml:space="preserve"> </w:t>
      </w:r>
    </w:p>
    <w:p w:rsidR="00A30C5D" w:rsidRPr="002A5288" w:rsidRDefault="003164A7" w:rsidP="003164A7">
      <w:pPr>
        <w:numPr>
          <w:ilvl w:val="1"/>
          <w:numId w:val="48"/>
        </w:numPr>
        <w:spacing w:after="37" w:line="233" w:lineRule="auto"/>
        <w:ind w:right="5272" w:hanging="21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006C11A4" w:rsidRPr="00F148E7">
        <w:rPr>
          <w:rFonts w:ascii="Times New Roman" w:eastAsia="Times New Roman" w:hAnsi="Times New Roman" w:cs="Times New Roman"/>
          <w:color w:val="auto"/>
          <w:sz w:val="24"/>
          <w:szCs w:val="24"/>
        </w:rPr>
        <w:t>Çok tehlike</w:t>
      </w:r>
      <w:r w:rsidRPr="00F148E7">
        <w:rPr>
          <w:rFonts w:ascii="Times New Roman" w:eastAsia="Times New Roman" w:hAnsi="Times New Roman" w:cs="Times New Roman"/>
          <w:color w:val="auto"/>
          <w:sz w:val="24"/>
          <w:szCs w:val="24"/>
        </w:rPr>
        <w:t>li işyerleri için en az on altı</w:t>
      </w:r>
      <w:r w:rsidR="002A5288">
        <w:rPr>
          <w:rFonts w:ascii="Times New Roman" w:hAnsi="Times New Roman" w:cs="Times New Roman"/>
          <w:color w:val="auto"/>
          <w:sz w:val="24"/>
          <w:szCs w:val="24"/>
        </w:rPr>
        <w:t xml:space="preserve"> </w:t>
      </w:r>
      <w:r w:rsidR="006C11A4" w:rsidRPr="002A5288">
        <w:rPr>
          <w:rFonts w:ascii="Times New Roman" w:eastAsia="Times New Roman" w:hAnsi="Times New Roman" w:cs="Times New Roman"/>
          <w:color w:val="auto"/>
          <w:sz w:val="24"/>
          <w:szCs w:val="24"/>
        </w:rPr>
        <w:t>saat</w:t>
      </w:r>
      <w:r w:rsidR="006C11A4" w:rsidRPr="002A5288">
        <w:rPr>
          <w:rFonts w:ascii="Times New Roman" w:hAnsi="Times New Roman" w:cs="Times New Roman"/>
          <w:color w:val="auto"/>
          <w:sz w:val="24"/>
          <w:szCs w:val="24"/>
        </w:rPr>
        <w:t xml:space="preserve"> </w:t>
      </w:r>
      <w:r w:rsidR="006C11A4" w:rsidRPr="002A5288">
        <w:rPr>
          <w:rFonts w:ascii="Times New Roman" w:eastAsia="Times New Roman" w:hAnsi="Times New Roman" w:cs="Times New Roman"/>
          <w:color w:val="auto"/>
          <w:sz w:val="24"/>
          <w:szCs w:val="24"/>
        </w:rPr>
        <w:t>olarak her çalışan için düzenlenir.</w:t>
      </w:r>
      <w:r w:rsidR="006C11A4" w:rsidRPr="002A5288">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Birinci fıkrada belirtilen eğitim sürelerinin Ek-1’de yer alan konulara göre dağıtımında işyerinde yürütülen faaliyetler esas alınır.</w:t>
      </w:r>
      <w:r w:rsidRPr="00F148E7">
        <w:rPr>
          <w:rFonts w:ascii="Times New Roman" w:hAnsi="Times New Roman" w:cs="Times New Roman"/>
          <w:color w:val="auto"/>
          <w:sz w:val="24"/>
          <w:szCs w:val="24"/>
        </w:rPr>
        <w:t xml:space="preserve"> </w:t>
      </w:r>
    </w:p>
    <w:p w:rsidR="00A30C5D" w:rsidRPr="00F148E7" w:rsidRDefault="006C11A4" w:rsidP="003164A7">
      <w:pPr>
        <w:numPr>
          <w:ilvl w:val="1"/>
          <w:numId w:val="47"/>
        </w:numPr>
        <w:spacing w:after="37" w:line="233" w:lineRule="auto"/>
        <w:ind w:right="6" w:firstLine="566"/>
        <w:jc w:val="both"/>
        <w:rPr>
          <w:rFonts w:ascii="Times New Roman" w:hAnsi="Times New Roman" w:cs="Times New Roman"/>
          <w:color w:val="auto"/>
          <w:sz w:val="24"/>
          <w:szCs w:val="24"/>
        </w:rPr>
        <w:sectPr w:rsidR="00A30C5D" w:rsidRPr="00F148E7">
          <w:headerReference w:type="even" r:id="rId8"/>
          <w:headerReference w:type="default" r:id="rId9"/>
          <w:headerReference w:type="first" r:id="rId10"/>
          <w:pgSz w:w="11906" w:h="16838"/>
          <w:pgMar w:top="715" w:right="420" w:bottom="873" w:left="1416" w:header="708" w:footer="708" w:gutter="0"/>
          <w:cols w:space="708"/>
        </w:sectPr>
      </w:pPr>
      <w:r w:rsidRPr="00F148E7">
        <w:rPr>
          <w:rFonts w:ascii="Times New Roman" w:eastAsia="Times New Roman" w:hAnsi="Times New Roman" w:cs="Times New Roman"/>
          <w:color w:val="auto"/>
          <w:sz w:val="24"/>
          <w:szCs w:val="24"/>
        </w:rPr>
        <w:t>Eğitim sürelerinin bütün olarak değerlendirilmesi esas olmakla birlikte dört saat ve katları şeklinde işyerindeki vardiya ve benzeri iş programları da dikkate alınarak farklı zaman dilimlerinde de değerlendirilebilir.</w:t>
      </w:r>
      <w:r w:rsidR="003164A7" w:rsidRPr="00F148E7">
        <w:rPr>
          <w:rFonts w:ascii="Times New Roman" w:hAnsi="Times New Roman" w:cs="Times New Roman"/>
          <w:color w:val="auto"/>
          <w:sz w:val="24"/>
          <w:szCs w:val="24"/>
        </w:rPr>
        <w:t xml:space="preserve"> </w:t>
      </w:r>
    </w:p>
    <w:p w:rsidR="006C11A4" w:rsidRPr="00F148E7" w:rsidRDefault="006C11A4" w:rsidP="003164A7">
      <w:pPr>
        <w:numPr>
          <w:ilvl w:val="0"/>
          <w:numId w:val="47"/>
        </w:numPr>
        <w:tabs>
          <w:tab w:val="left" w:pos="1985"/>
        </w:tabs>
        <w:spacing w:after="41" w:line="240" w:lineRule="auto"/>
        <w:ind w:right="-15" w:hanging="312"/>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lastRenderedPageBreak/>
        <w:t xml:space="preserve">Eğitimlerin Belgelendirilmesi </w:t>
      </w:r>
    </w:p>
    <w:p w:rsidR="006C11A4" w:rsidRPr="00F148E7" w:rsidRDefault="006C11A4" w:rsidP="006C11A4">
      <w:pPr>
        <w:spacing w:after="37" w:line="233" w:lineRule="auto"/>
        <w:ind w:right="6"/>
        <w:jc w:val="both"/>
        <w:rPr>
          <w:rFonts w:ascii="Times New Roman" w:hAnsi="Times New Roman" w:cs="Times New Roman"/>
          <w:color w:val="auto"/>
          <w:sz w:val="24"/>
          <w:szCs w:val="24"/>
        </w:rPr>
      </w:pP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r w:rsidRPr="00F148E7">
        <w:rPr>
          <w:rFonts w:ascii="Times New Roman" w:hAnsi="Times New Roman" w:cs="Times New Roman"/>
          <w:color w:val="auto"/>
          <w:sz w:val="24"/>
          <w:szCs w:val="24"/>
        </w:rPr>
        <w:t xml:space="preserve"> </w:t>
      </w:r>
    </w:p>
    <w:p w:rsidR="00A30C5D" w:rsidRPr="00F148E7" w:rsidRDefault="006C11A4">
      <w:pPr>
        <w:numPr>
          <w:ilvl w:val="1"/>
          <w:numId w:val="47"/>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Eğitimlerin işyeri dışındaki bir kurum tarafından verilmesi durumunda bu kurumun unvanı da düzenlenen sertifikada yer alır.</w:t>
      </w:r>
      <w:r w:rsidRPr="00F148E7">
        <w:rPr>
          <w:rFonts w:ascii="Times New Roman" w:hAnsi="Times New Roman" w:cs="Times New Roman"/>
          <w:color w:val="auto"/>
          <w:sz w:val="24"/>
          <w:szCs w:val="24"/>
        </w:rPr>
        <w:t xml:space="preserve"> </w:t>
      </w:r>
    </w:p>
    <w:p w:rsidR="00A30C5D" w:rsidRPr="00F148E7" w:rsidRDefault="00A30C5D" w:rsidP="006C11A4">
      <w:pPr>
        <w:spacing w:after="209" w:line="240" w:lineRule="auto"/>
        <w:rPr>
          <w:rFonts w:ascii="Times New Roman" w:hAnsi="Times New Roman" w:cs="Times New Roman"/>
          <w:color w:val="auto"/>
          <w:sz w:val="24"/>
          <w:szCs w:val="24"/>
        </w:rPr>
      </w:pPr>
    </w:p>
    <w:p w:rsidR="00A30C5D" w:rsidRPr="00F148E7" w:rsidRDefault="006C11A4">
      <w:pPr>
        <w:numPr>
          <w:ilvl w:val="0"/>
          <w:numId w:val="47"/>
        </w:numPr>
        <w:spacing w:after="209" w:line="240" w:lineRule="auto"/>
        <w:ind w:right="-15" w:hanging="312"/>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Eğitim Konuları </w:t>
      </w:r>
    </w:p>
    <w:tbl>
      <w:tblPr>
        <w:tblStyle w:val="TableGrid"/>
        <w:tblW w:w="8508" w:type="dxa"/>
        <w:tblInd w:w="-108" w:type="dxa"/>
        <w:tblCellMar>
          <w:left w:w="466" w:type="dxa"/>
          <w:right w:w="115" w:type="dxa"/>
        </w:tblCellMar>
        <w:tblLook w:val="04A0" w:firstRow="1" w:lastRow="0" w:firstColumn="1" w:lastColumn="0" w:noHBand="0" w:noVBand="1"/>
      </w:tblPr>
      <w:tblGrid>
        <w:gridCol w:w="8508"/>
      </w:tblGrid>
      <w:tr w:rsidR="00F148E7" w:rsidRPr="00F148E7">
        <w:tc>
          <w:tcPr>
            <w:tcW w:w="8508" w:type="dxa"/>
            <w:tcBorders>
              <w:top w:val="single" w:sz="8" w:space="0" w:color="000000"/>
              <w:left w:val="single" w:sz="8" w:space="0" w:color="000000"/>
              <w:bottom w:val="single" w:sz="8" w:space="0" w:color="000000"/>
              <w:right w:val="single" w:sz="8" w:space="0" w:color="000000"/>
            </w:tcBorders>
          </w:tcPr>
          <w:p w:rsidR="00A30C5D" w:rsidRPr="00F148E7" w:rsidRDefault="006C11A4">
            <w:pPr>
              <w:jc w:val="center"/>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EĞİTİM KONULARI</w:t>
            </w:r>
            <w:r w:rsidRPr="00F148E7">
              <w:rPr>
                <w:rFonts w:ascii="Times New Roman" w:hAnsi="Times New Roman" w:cs="Times New Roman"/>
                <w:color w:val="auto"/>
                <w:sz w:val="24"/>
                <w:szCs w:val="24"/>
              </w:rPr>
              <w:t xml:space="preserve"> </w:t>
            </w:r>
          </w:p>
        </w:tc>
      </w:tr>
      <w:tr w:rsidR="00F148E7" w:rsidRPr="00F148E7">
        <w:tc>
          <w:tcPr>
            <w:tcW w:w="8508"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after="41"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1. Genel konular</w:t>
            </w:r>
            <w:r w:rsidRPr="00F148E7">
              <w:rPr>
                <w:rFonts w:ascii="Times New Roman" w:hAnsi="Times New Roman" w:cs="Times New Roman"/>
                <w:color w:val="auto"/>
                <w:sz w:val="24"/>
                <w:szCs w:val="24"/>
              </w:rPr>
              <w:t xml:space="preserve"> </w:t>
            </w:r>
          </w:p>
          <w:p w:rsidR="00A30C5D" w:rsidRPr="00F148E7" w:rsidRDefault="006C11A4">
            <w:pPr>
              <w:numPr>
                <w:ilvl w:val="0"/>
                <w:numId w:val="105"/>
              </w:numPr>
              <w:spacing w:after="46"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Çalışma mevzuatı ile ilgili bilgiler,</w:t>
            </w:r>
            <w:r w:rsidRPr="00F148E7">
              <w:rPr>
                <w:rFonts w:ascii="Times New Roman" w:hAnsi="Times New Roman" w:cs="Times New Roman"/>
                <w:color w:val="auto"/>
                <w:sz w:val="24"/>
                <w:szCs w:val="24"/>
              </w:rPr>
              <w:t xml:space="preserve"> </w:t>
            </w:r>
          </w:p>
          <w:p w:rsidR="00A30C5D" w:rsidRPr="00F148E7" w:rsidRDefault="006C11A4">
            <w:pPr>
              <w:numPr>
                <w:ilvl w:val="0"/>
                <w:numId w:val="105"/>
              </w:numPr>
              <w:spacing w:after="46"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Çalışanların yasal hak ve sorumlulukları,</w:t>
            </w:r>
            <w:r w:rsidRPr="00F148E7">
              <w:rPr>
                <w:rFonts w:ascii="Times New Roman" w:hAnsi="Times New Roman" w:cs="Times New Roman"/>
                <w:color w:val="auto"/>
                <w:sz w:val="24"/>
                <w:szCs w:val="24"/>
              </w:rPr>
              <w:t xml:space="preserve"> </w:t>
            </w:r>
          </w:p>
          <w:p w:rsidR="00A30C5D" w:rsidRPr="00F148E7" w:rsidRDefault="006C11A4">
            <w:pPr>
              <w:numPr>
                <w:ilvl w:val="0"/>
                <w:numId w:val="105"/>
              </w:numPr>
              <w:spacing w:after="34"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İşyeri temizliği ve düzeni,</w:t>
            </w:r>
            <w:r w:rsidRPr="00F148E7">
              <w:rPr>
                <w:rFonts w:ascii="Times New Roman" w:hAnsi="Times New Roman" w:cs="Times New Roman"/>
                <w:color w:val="auto"/>
                <w:sz w:val="24"/>
                <w:szCs w:val="24"/>
              </w:rPr>
              <w:t xml:space="preserve"> </w:t>
            </w:r>
          </w:p>
          <w:p w:rsidR="00A30C5D" w:rsidRPr="00F148E7" w:rsidRDefault="006C11A4">
            <w:pPr>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İş kazası ve meslek hastalığından doğan hukuki sonuçlar</w:t>
            </w:r>
            <w:r w:rsidRPr="00F148E7">
              <w:rPr>
                <w:rFonts w:ascii="Times New Roman" w:hAnsi="Times New Roman" w:cs="Times New Roman"/>
                <w:color w:val="auto"/>
                <w:sz w:val="24"/>
                <w:szCs w:val="24"/>
              </w:rPr>
              <w:t xml:space="preserve"> </w:t>
            </w:r>
          </w:p>
        </w:tc>
      </w:tr>
      <w:tr w:rsidR="00F148E7" w:rsidRPr="00F148E7">
        <w:tc>
          <w:tcPr>
            <w:tcW w:w="8508"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after="33"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2. Sağlık konuları</w:t>
            </w:r>
            <w:r w:rsidRPr="00F148E7">
              <w:rPr>
                <w:rFonts w:ascii="Times New Roman" w:hAnsi="Times New Roman" w:cs="Times New Roman"/>
                <w:color w:val="auto"/>
                <w:sz w:val="24"/>
                <w:szCs w:val="24"/>
              </w:rPr>
              <w:t xml:space="preserve"> </w:t>
            </w:r>
          </w:p>
          <w:p w:rsidR="00A30C5D" w:rsidRPr="00F148E7" w:rsidRDefault="006C11A4">
            <w:pPr>
              <w:numPr>
                <w:ilvl w:val="0"/>
                <w:numId w:val="106"/>
              </w:numPr>
              <w:spacing w:after="46"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Meslek hastalıklarının sebepleri,</w:t>
            </w:r>
            <w:r w:rsidRPr="00F148E7">
              <w:rPr>
                <w:rFonts w:ascii="Times New Roman" w:hAnsi="Times New Roman" w:cs="Times New Roman"/>
                <w:color w:val="auto"/>
                <w:sz w:val="24"/>
                <w:szCs w:val="24"/>
              </w:rPr>
              <w:t xml:space="preserve"> </w:t>
            </w:r>
          </w:p>
          <w:p w:rsidR="00A30C5D" w:rsidRPr="00F148E7" w:rsidRDefault="006C11A4">
            <w:pPr>
              <w:numPr>
                <w:ilvl w:val="0"/>
                <w:numId w:val="106"/>
              </w:numPr>
              <w:spacing w:after="7"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Hastalıktan korunma prensipleri ve korunma tekniklerinin uygulanması,</w:t>
            </w:r>
            <w:r w:rsidRPr="00F148E7">
              <w:rPr>
                <w:rFonts w:ascii="Times New Roman" w:hAnsi="Times New Roman" w:cs="Times New Roman"/>
                <w:color w:val="auto"/>
                <w:sz w:val="24"/>
                <w:szCs w:val="24"/>
              </w:rPr>
              <w:t xml:space="preserve"> </w:t>
            </w:r>
          </w:p>
          <w:p w:rsidR="00A30C5D" w:rsidRPr="00F148E7" w:rsidRDefault="006C11A4">
            <w:pPr>
              <w:numPr>
                <w:ilvl w:val="0"/>
                <w:numId w:val="106"/>
              </w:numPr>
              <w:spacing w:after="33"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Biyolojik ve </w:t>
            </w:r>
            <w:proofErr w:type="spellStart"/>
            <w:r w:rsidRPr="00F148E7">
              <w:rPr>
                <w:rFonts w:ascii="Times New Roman" w:eastAsia="Times New Roman" w:hAnsi="Times New Roman" w:cs="Times New Roman"/>
                <w:color w:val="auto"/>
                <w:sz w:val="24"/>
                <w:szCs w:val="24"/>
              </w:rPr>
              <w:t>psikososyal</w:t>
            </w:r>
            <w:proofErr w:type="spellEnd"/>
            <w:r w:rsidRPr="00F148E7">
              <w:rPr>
                <w:rFonts w:ascii="Times New Roman" w:eastAsia="Times New Roman" w:hAnsi="Times New Roman" w:cs="Times New Roman"/>
                <w:color w:val="auto"/>
                <w:sz w:val="24"/>
                <w:szCs w:val="24"/>
              </w:rPr>
              <w:t xml:space="preserve"> risk etmenleri,</w:t>
            </w:r>
            <w:r w:rsidRPr="00F148E7">
              <w:rPr>
                <w:rFonts w:ascii="Times New Roman" w:hAnsi="Times New Roman" w:cs="Times New Roman"/>
                <w:color w:val="auto"/>
                <w:sz w:val="24"/>
                <w:szCs w:val="24"/>
              </w:rPr>
              <w:t xml:space="preserve"> </w:t>
            </w:r>
          </w:p>
          <w:p w:rsidR="00A30C5D" w:rsidRPr="00F148E7" w:rsidRDefault="006C11A4">
            <w:pPr>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İlkyardım</w:t>
            </w:r>
            <w:r w:rsidRPr="00F148E7">
              <w:rPr>
                <w:rFonts w:ascii="Times New Roman" w:hAnsi="Times New Roman" w:cs="Times New Roman"/>
                <w:color w:val="auto"/>
                <w:sz w:val="24"/>
                <w:szCs w:val="24"/>
              </w:rPr>
              <w:t xml:space="preserve"> </w:t>
            </w:r>
          </w:p>
        </w:tc>
      </w:tr>
      <w:tr w:rsidR="00F148E7" w:rsidRPr="00F148E7">
        <w:tc>
          <w:tcPr>
            <w:tcW w:w="8508"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after="2"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3. Teknik konular</w:t>
            </w:r>
            <w:r w:rsidRPr="00F148E7">
              <w:rPr>
                <w:rFonts w:ascii="Times New Roman" w:hAnsi="Times New Roman" w:cs="Times New Roman"/>
                <w:color w:val="auto"/>
                <w:sz w:val="24"/>
                <w:szCs w:val="24"/>
              </w:rPr>
              <w:t xml:space="preserve"> </w:t>
            </w:r>
          </w:p>
          <w:p w:rsidR="00A30C5D" w:rsidRPr="00F148E7" w:rsidRDefault="006C11A4">
            <w:pPr>
              <w:numPr>
                <w:ilvl w:val="0"/>
                <w:numId w:val="107"/>
              </w:numPr>
              <w:spacing w:after="46"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Kimyasal, fiziksel ve ergonomik risk etmenleri,</w:t>
            </w:r>
            <w:r w:rsidRPr="00F148E7">
              <w:rPr>
                <w:rFonts w:ascii="Times New Roman" w:hAnsi="Times New Roman" w:cs="Times New Roman"/>
                <w:color w:val="auto"/>
                <w:sz w:val="24"/>
                <w:szCs w:val="24"/>
              </w:rPr>
              <w:t xml:space="preserve"> </w:t>
            </w:r>
          </w:p>
          <w:p w:rsidR="00A30C5D" w:rsidRPr="00F148E7" w:rsidRDefault="006C11A4">
            <w:pPr>
              <w:numPr>
                <w:ilvl w:val="0"/>
                <w:numId w:val="107"/>
              </w:numPr>
              <w:spacing w:after="31"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Elle kaldırma ve taşıma,</w:t>
            </w:r>
            <w:r w:rsidRPr="00F148E7">
              <w:rPr>
                <w:rFonts w:ascii="Times New Roman" w:hAnsi="Times New Roman" w:cs="Times New Roman"/>
                <w:color w:val="auto"/>
                <w:sz w:val="24"/>
                <w:szCs w:val="24"/>
              </w:rPr>
              <w:t xml:space="preserve"> </w:t>
            </w:r>
          </w:p>
          <w:p w:rsidR="00A30C5D" w:rsidRPr="00F148E7" w:rsidRDefault="006C11A4">
            <w:pPr>
              <w:numPr>
                <w:ilvl w:val="0"/>
                <w:numId w:val="107"/>
              </w:numPr>
              <w:spacing w:after="46"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Parlama, patlama, yangın ve yangından korunma,</w:t>
            </w:r>
            <w:r w:rsidRPr="00F148E7">
              <w:rPr>
                <w:rFonts w:ascii="Times New Roman" w:hAnsi="Times New Roman" w:cs="Times New Roman"/>
                <w:color w:val="auto"/>
                <w:sz w:val="24"/>
                <w:szCs w:val="24"/>
              </w:rPr>
              <w:t xml:space="preserve"> </w:t>
            </w:r>
          </w:p>
          <w:p w:rsidR="00A30C5D" w:rsidRPr="00F148E7" w:rsidRDefault="006C11A4">
            <w:pPr>
              <w:spacing w:after="46" w:line="240" w:lineRule="auto"/>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İş </w:t>
            </w:r>
            <w:proofErr w:type="gramStart"/>
            <w:r w:rsidRPr="00F148E7">
              <w:rPr>
                <w:rFonts w:ascii="Times New Roman" w:eastAsia="Times New Roman" w:hAnsi="Times New Roman" w:cs="Times New Roman"/>
                <w:color w:val="auto"/>
                <w:sz w:val="24"/>
                <w:szCs w:val="24"/>
              </w:rPr>
              <w:t>ekipmanlarının</w:t>
            </w:r>
            <w:proofErr w:type="gramEnd"/>
            <w:r w:rsidRPr="00F148E7">
              <w:rPr>
                <w:rFonts w:ascii="Times New Roman" w:eastAsia="Times New Roman" w:hAnsi="Times New Roman" w:cs="Times New Roman"/>
                <w:color w:val="auto"/>
                <w:sz w:val="24"/>
                <w:szCs w:val="24"/>
              </w:rPr>
              <w:t xml:space="preserve"> güvenli kullanımı,</w:t>
            </w:r>
            <w:r w:rsidRPr="00F148E7">
              <w:rPr>
                <w:rFonts w:ascii="Times New Roman" w:hAnsi="Times New Roman" w:cs="Times New Roman"/>
                <w:color w:val="auto"/>
                <w:sz w:val="24"/>
                <w:szCs w:val="24"/>
              </w:rPr>
              <w:t xml:space="preserve"> </w:t>
            </w:r>
          </w:p>
          <w:p w:rsidR="00A30C5D" w:rsidRPr="00F148E7" w:rsidRDefault="006C11A4">
            <w:pPr>
              <w:numPr>
                <w:ilvl w:val="0"/>
                <w:numId w:val="107"/>
              </w:numPr>
              <w:spacing w:after="46"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Ekranlı araçlarla çalışma,</w:t>
            </w:r>
            <w:r w:rsidRPr="00F148E7">
              <w:rPr>
                <w:rFonts w:ascii="Times New Roman" w:hAnsi="Times New Roman" w:cs="Times New Roman"/>
                <w:color w:val="auto"/>
                <w:sz w:val="24"/>
                <w:szCs w:val="24"/>
              </w:rPr>
              <w:t xml:space="preserve"> </w:t>
            </w:r>
          </w:p>
          <w:p w:rsidR="00A30C5D" w:rsidRPr="00F148E7" w:rsidRDefault="006C11A4">
            <w:pPr>
              <w:numPr>
                <w:ilvl w:val="0"/>
                <w:numId w:val="107"/>
              </w:numPr>
              <w:spacing w:after="46" w:line="240" w:lineRule="auto"/>
              <w:ind w:hanging="21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Elektrik, tehlikeleri, riskleri ve önlemleri,</w:t>
            </w:r>
            <w:r w:rsidRPr="00F148E7">
              <w:rPr>
                <w:rFonts w:ascii="Times New Roman" w:hAnsi="Times New Roman" w:cs="Times New Roman"/>
                <w:color w:val="auto"/>
                <w:sz w:val="24"/>
                <w:szCs w:val="24"/>
              </w:rPr>
              <w:t xml:space="preserve"> </w:t>
            </w:r>
          </w:p>
          <w:p w:rsidR="00A30C5D" w:rsidRPr="00F148E7" w:rsidRDefault="006C11A4">
            <w:pPr>
              <w:spacing w:after="47" w:line="221" w:lineRule="auto"/>
              <w:ind w:right="1375"/>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f)</w:t>
            </w:r>
            <w:r w:rsidRPr="00F148E7">
              <w:rPr>
                <w:rFonts w:ascii="Times New Roman" w:eastAsia="Times New Roman" w:hAnsi="Times New Roman" w:cs="Times New Roman"/>
                <w:color w:val="auto"/>
                <w:sz w:val="24"/>
                <w:szCs w:val="24"/>
              </w:rPr>
              <w:t>İş kazalarının sebepleri ve korunma prensipleri ile tekniklerinin uygulanması,</w:t>
            </w:r>
            <w:r w:rsidRPr="00F148E7">
              <w:rPr>
                <w:rFonts w:ascii="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g) Güvenlik ve sağlık işaretleri,</w:t>
            </w:r>
            <w:r w:rsidRPr="00F148E7">
              <w:rPr>
                <w:rFonts w:ascii="Times New Roman" w:hAnsi="Times New Roman" w:cs="Times New Roman"/>
                <w:color w:val="auto"/>
                <w:sz w:val="24"/>
                <w:szCs w:val="24"/>
              </w:rPr>
              <w:t xml:space="preserve"> </w:t>
            </w:r>
          </w:p>
          <w:p w:rsidR="00A30C5D" w:rsidRPr="00F148E7" w:rsidRDefault="006C11A4">
            <w:pPr>
              <w:spacing w:after="46" w:line="240" w:lineRule="auto"/>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ğ)</w:t>
            </w:r>
            <w:r w:rsidRPr="00F148E7">
              <w:rPr>
                <w:rFonts w:ascii="Times New Roman" w:eastAsia="Times New Roman" w:hAnsi="Times New Roman" w:cs="Times New Roman"/>
                <w:color w:val="auto"/>
                <w:sz w:val="24"/>
                <w:szCs w:val="24"/>
              </w:rPr>
              <w:t xml:space="preserve"> Kişisel koruyucu donanım kullanımı,</w:t>
            </w:r>
            <w:r w:rsidRPr="00F148E7">
              <w:rPr>
                <w:rFonts w:ascii="Times New Roman" w:hAnsi="Times New Roman" w:cs="Times New Roman"/>
                <w:color w:val="auto"/>
                <w:sz w:val="24"/>
                <w:szCs w:val="24"/>
              </w:rPr>
              <w:t xml:space="preserve"> </w:t>
            </w:r>
          </w:p>
          <w:p w:rsidR="00A30C5D" w:rsidRPr="00F148E7" w:rsidRDefault="006C11A4">
            <w:pPr>
              <w:spacing w:after="34" w:line="240" w:lineRule="auto"/>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h)</w:t>
            </w:r>
            <w:r w:rsidRPr="00F148E7">
              <w:rPr>
                <w:rFonts w:ascii="Times New Roman" w:eastAsia="Times New Roman" w:hAnsi="Times New Roman" w:cs="Times New Roman"/>
                <w:color w:val="auto"/>
                <w:sz w:val="24"/>
                <w:szCs w:val="24"/>
              </w:rPr>
              <w:t xml:space="preserve"> İş sağlığı ve güvenliği genel kuralları ve güvenlik kültürü,</w:t>
            </w:r>
            <w:r w:rsidRPr="00F148E7">
              <w:rPr>
                <w:rFonts w:ascii="Times New Roman" w:hAnsi="Times New Roman" w:cs="Times New Roman"/>
                <w:color w:val="auto"/>
                <w:sz w:val="24"/>
                <w:szCs w:val="24"/>
              </w:rPr>
              <w:t xml:space="preserve"> </w:t>
            </w:r>
          </w:p>
          <w:p w:rsidR="00A30C5D" w:rsidRPr="00F148E7" w:rsidRDefault="006C11A4">
            <w:pPr>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ı)</w:t>
            </w:r>
            <w:r w:rsidRPr="00F148E7">
              <w:rPr>
                <w:rFonts w:ascii="Times New Roman" w:eastAsia="Times New Roman" w:hAnsi="Times New Roman" w:cs="Times New Roman"/>
                <w:color w:val="auto"/>
                <w:sz w:val="24"/>
                <w:szCs w:val="24"/>
              </w:rPr>
              <w:t xml:space="preserve"> Tahliye ve kurtarma</w:t>
            </w:r>
            <w:r w:rsidRPr="00F148E7">
              <w:rPr>
                <w:rFonts w:ascii="Times New Roman" w:hAnsi="Times New Roman" w:cs="Times New Roman"/>
                <w:color w:val="auto"/>
                <w:sz w:val="24"/>
                <w:szCs w:val="24"/>
              </w:rPr>
              <w:t xml:space="preserve"> </w:t>
            </w:r>
          </w:p>
        </w:tc>
      </w:tr>
    </w:tbl>
    <w:p w:rsidR="002A5288" w:rsidRDefault="002A5288">
      <w:pPr>
        <w:spacing w:after="316" w:line="243" w:lineRule="auto"/>
        <w:ind w:left="-5" w:hanging="10"/>
        <w:jc w:val="both"/>
        <w:rPr>
          <w:rFonts w:ascii="Times New Roman" w:eastAsia="Times New Roman" w:hAnsi="Times New Roman" w:cs="Times New Roman"/>
          <w:b/>
          <w:color w:val="auto"/>
          <w:sz w:val="24"/>
          <w:szCs w:val="24"/>
        </w:rPr>
      </w:pP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Madde 29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Diğer Eğitimler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 Yangın Eğitimi </w:t>
      </w:r>
    </w:p>
    <w:p w:rsidR="00A30C5D" w:rsidRPr="00F148E7" w:rsidRDefault="006C11A4">
      <w:pPr>
        <w:numPr>
          <w:ilvl w:val="0"/>
          <w:numId w:val="50"/>
        </w:numPr>
        <w:spacing w:after="37" w:line="233" w:lineRule="auto"/>
        <w:ind w:right="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yapılır.  </w:t>
      </w:r>
    </w:p>
    <w:p w:rsidR="00A30C5D" w:rsidRPr="00F148E7" w:rsidRDefault="006C11A4">
      <w:pPr>
        <w:numPr>
          <w:ilvl w:val="0"/>
          <w:numId w:val="50"/>
        </w:numPr>
        <w:spacing w:after="37" w:line="233" w:lineRule="auto"/>
        <w:ind w:right="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 eğitimleri; sivil savunma ve ilk yardım konularını içeren temel eğitimleri Afet ve Acil Eğitim Merkez Müdürlüğünce, İl Milli Eğitim Müdürlüğü Sivil Savunma Uzmanı ile İş Güvenliği </w:t>
      </w:r>
      <w:r w:rsidRPr="00F148E7">
        <w:rPr>
          <w:rFonts w:ascii="Times New Roman" w:eastAsia="Times New Roman" w:hAnsi="Times New Roman" w:cs="Times New Roman"/>
          <w:color w:val="auto"/>
          <w:sz w:val="24"/>
          <w:szCs w:val="24"/>
        </w:rPr>
        <w:lastRenderedPageBreak/>
        <w:t xml:space="preserve">Uzmanlarınca yapılır. Bu personelin her türlü eğitim giderleri, kuruluşlarınca kendi bütçelerinden karşılanır. Belediye itfaiye teşkilatının yönetici personelinin teknik eğitimleri ile diğer personelin temel ve teknik eğitimleri, kendi teşkilâtlarınca yaptırılır. </w:t>
      </w:r>
    </w:p>
    <w:p w:rsidR="006C11A4" w:rsidRPr="002A5288" w:rsidRDefault="006C11A4" w:rsidP="002C38DA">
      <w:pPr>
        <w:numPr>
          <w:ilvl w:val="0"/>
          <w:numId w:val="50"/>
        </w:numPr>
        <w:spacing w:after="37" w:line="233" w:lineRule="auto"/>
        <w:ind w:right="6" w:hanging="10"/>
        <w:jc w:val="both"/>
        <w:rPr>
          <w:rFonts w:ascii="Times New Roman" w:hAnsi="Times New Roman" w:cs="Times New Roman"/>
          <w:color w:val="auto"/>
          <w:sz w:val="24"/>
          <w:szCs w:val="24"/>
        </w:rPr>
      </w:pPr>
      <w:r w:rsidRPr="002A5288">
        <w:rPr>
          <w:rFonts w:ascii="Times New Roman" w:eastAsia="Times New Roman" w:hAnsi="Times New Roman" w:cs="Times New Roman"/>
          <w:color w:val="auto"/>
          <w:sz w:val="24"/>
          <w:szCs w:val="24"/>
        </w:rPr>
        <w:t xml:space="preserve">Bünyesinde özel itfaiye birimi bulunduran kamu kurum ve kuruluşları ve özel kuruluşlar ile diğer yapı, bina ve işletmelerde itfaiye birimi personelinin eğitimi, kendi imkânları ile kendi kuruluşlarınca, gerekirse mahalli itfaiye ve sivil savunma teşkilatından yararlanılarak yapılır. Bu kuruluşlar, ilgili mevzuatına uygun şekilde yangın eğitimi veren özel okul, kurs ve dershanelerden eğitim hizmeti alabilirler. </w:t>
      </w:r>
    </w:p>
    <w:p w:rsidR="00A30C5D" w:rsidRPr="00F148E7" w:rsidRDefault="006C11A4">
      <w:pPr>
        <w:spacing w:after="30"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numPr>
          <w:ilvl w:val="0"/>
          <w:numId w:val="51"/>
        </w:numPr>
        <w:spacing w:line="240" w:lineRule="auto"/>
        <w:ind w:hanging="262"/>
        <w:rPr>
          <w:rFonts w:ascii="Times New Roman" w:hAnsi="Times New Roman" w:cs="Times New Roman"/>
          <w:color w:val="auto"/>
          <w:sz w:val="24"/>
          <w:szCs w:val="24"/>
        </w:rPr>
      </w:pPr>
      <w:r w:rsidRPr="00F148E7">
        <w:rPr>
          <w:rFonts w:ascii="Times New Roman" w:hAnsi="Times New Roman" w:cs="Times New Roman"/>
          <w:b/>
          <w:color w:val="auto"/>
          <w:sz w:val="24"/>
          <w:szCs w:val="24"/>
        </w:rPr>
        <w:t>Özel Politika Gerektiren Grupların ve Özel Görevi Bulunan Çalışanların Eğitimi</w:t>
      </w:r>
      <w:r w:rsidRPr="00F148E7">
        <w:rPr>
          <w:rFonts w:ascii="Times New Roman" w:hAnsi="Times New Roman" w:cs="Times New Roman"/>
          <w:color w:val="auto"/>
          <w:sz w:val="24"/>
          <w:szCs w:val="24"/>
        </w:rPr>
        <w:t xml:space="preserve"> </w:t>
      </w:r>
    </w:p>
    <w:p w:rsidR="00A30C5D" w:rsidRPr="00F148E7" w:rsidRDefault="006C11A4">
      <w:pPr>
        <w:numPr>
          <w:ilvl w:val="1"/>
          <w:numId w:val="51"/>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w:t>
      </w:r>
      <w:proofErr w:type="spellStart"/>
      <w:r w:rsidRPr="00F148E7">
        <w:rPr>
          <w:rFonts w:ascii="Times New Roman" w:eastAsia="Times New Roman" w:hAnsi="Times New Roman" w:cs="Times New Roman"/>
          <w:color w:val="auto"/>
          <w:sz w:val="24"/>
          <w:szCs w:val="24"/>
        </w:rPr>
        <w:t>onbeş</w:t>
      </w:r>
      <w:proofErr w:type="spellEnd"/>
      <w:r w:rsidRPr="00F148E7">
        <w:rPr>
          <w:rFonts w:ascii="Times New Roman" w:eastAsia="Times New Roman" w:hAnsi="Times New Roman" w:cs="Times New Roman"/>
          <w:color w:val="auto"/>
          <w:sz w:val="24"/>
          <w:szCs w:val="24"/>
        </w:rPr>
        <w:t xml:space="preserve"> yaşını bitirmiş ancak </w:t>
      </w:r>
      <w:proofErr w:type="spellStart"/>
      <w:r w:rsidRPr="00F148E7">
        <w:rPr>
          <w:rFonts w:ascii="Times New Roman" w:eastAsia="Times New Roman" w:hAnsi="Times New Roman" w:cs="Times New Roman"/>
          <w:color w:val="auto"/>
          <w:sz w:val="24"/>
          <w:szCs w:val="24"/>
        </w:rPr>
        <w:t>onsekiz</w:t>
      </w:r>
      <w:proofErr w:type="spellEnd"/>
      <w:r w:rsidRPr="00F148E7">
        <w:rPr>
          <w:rFonts w:ascii="Times New Roman" w:eastAsia="Times New Roman" w:hAnsi="Times New Roman" w:cs="Times New Roman"/>
          <w:color w:val="auto"/>
          <w:sz w:val="24"/>
          <w:szCs w:val="24"/>
        </w:rPr>
        <w:t xml:space="preserve"> yaşını doldurmamış genç çalışanlar, yaşlı, engelli, gebe veya emziren çalışanlar gibi özel politika gerektiren grupların özellikleri dikkate alınarak gerekli eğitimler verilir.</w:t>
      </w:r>
      <w:r w:rsidRPr="00F148E7">
        <w:rPr>
          <w:rFonts w:ascii="Times New Roman" w:hAnsi="Times New Roman" w:cs="Times New Roman"/>
          <w:color w:val="auto"/>
          <w:sz w:val="24"/>
          <w:szCs w:val="24"/>
        </w:rPr>
        <w:t xml:space="preserve"> </w:t>
      </w:r>
    </w:p>
    <w:p w:rsidR="00A30C5D" w:rsidRPr="00F148E7" w:rsidRDefault="006C11A4">
      <w:pPr>
        <w:numPr>
          <w:ilvl w:val="1"/>
          <w:numId w:val="51"/>
        </w:numPr>
        <w:spacing w:after="37" w:line="233" w:lineRule="auto"/>
        <w:ind w:right="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Destek elemanlarına ve çalışan temsilcilerine, görevlendirilecekleri konularla ilgili de eğitim verilir.</w:t>
      </w:r>
      <w:r w:rsidRPr="00F148E7">
        <w:rPr>
          <w:rFonts w:ascii="Times New Roman" w:hAnsi="Times New Roman" w:cs="Times New Roman"/>
          <w:color w:val="auto"/>
          <w:sz w:val="24"/>
          <w:szCs w:val="24"/>
        </w:rPr>
        <w:t xml:space="preserve"> </w:t>
      </w:r>
    </w:p>
    <w:p w:rsidR="0093129F" w:rsidRPr="00F148E7" w:rsidRDefault="006C11A4" w:rsidP="0093129F">
      <w:pPr>
        <w:numPr>
          <w:ilvl w:val="0"/>
          <w:numId w:val="51"/>
        </w:numPr>
        <w:spacing w:after="41" w:line="240" w:lineRule="auto"/>
        <w:ind w:hanging="262"/>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Genel Hijyen Eğitimi </w:t>
      </w:r>
    </w:p>
    <w:p w:rsidR="00A30C5D" w:rsidRPr="00F148E7" w:rsidRDefault="006C11A4">
      <w:pPr>
        <w:spacing w:after="37" w:line="235" w:lineRule="auto"/>
        <w:ind w:firstLine="566"/>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(1)</w:t>
      </w:r>
      <w:r w:rsidRPr="00F148E7">
        <w:rPr>
          <w:rFonts w:ascii="Times New Roman" w:eastAsia="Times New Roman" w:hAnsi="Times New Roman" w:cs="Times New Roman"/>
          <w:color w:val="auto"/>
          <w:sz w:val="24"/>
          <w:szCs w:val="24"/>
        </w:rPr>
        <w:t xml:space="preserve"> İşveren, çalışanlarının </w:t>
      </w:r>
      <w:proofErr w:type="gramStart"/>
      <w:r w:rsidRPr="00F148E7">
        <w:rPr>
          <w:rFonts w:ascii="Times New Roman" w:eastAsia="Times New Roman" w:hAnsi="Times New Roman" w:cs="Times New Roman"/>
          <w:color w:val="auto"/>
          <w:sz w:val="24"/>
          <w:szCs w:val="24"/>
        </w:rPr>
        <w:t>hijyen</w:t>
      </w:r>
      <w:proofErr w:type="gramEnd"/>
      <w:r w:rsidRPr="00F148E7">
        <w:rPr>
          <w:rFonts w:ascii="Times New Roman" w:eastAsia="Times New Roman" w:hAnsi="Times New Roman" w:cs="Times New Roman"/>
          <w:color w:val="auto"/>
          <w:sz w:val="24"/>
          <w:szCs w:val="24"/>
        </w:rPr>
        <w:t xml:space="preserve"> eğitimi almasından ve belgeli olarak çalıştırılmasından birinci derecede sorumludur. Bizzat çalışmaları durumunda iş yeri sahipleri ve işletenleri de bu eğitimi almaya, aşağıdaki alanlarda ki çalışanların </w:t>
      </w:r>
      <w:proofErr w:type="gramStart"/>
      <w:r w:rsidRPr="00F148E7">
        <w:rPr>
          <w:rFonts w:ascii="Times New Roman" w:eastAsia="Times New Roman" w:hAnsi="Times New Roman" w:cs="Times New Roman"/>
          <w:color w:val="auto"/>
          <w:sz w:val="24"/>
          <w:szCs w:val="24"/>
        </w:rPr>
        <w:t>hijyen</w:t>
      </w:r>
      <w:proofErr w:type="gramEnd"/>
      <w:r w:rsidRPr="00F148E7">
        <w:rPr>
          <w:rFonts w:ascii="Times New Roman" w:eastAsia="Times New Roman" w:hAnsi="Times New Roman" w:cs="Times New Roman"/>
          <w:color w:val="auto"/>
          <w:sz w:val="24"/>
          <w:szCs w:val="24"/>
        </w:rPr>
        <w:t xml:space="preserve"> eğitimi alarak, belgelendirilmeleri gereklidir. </w:t>
      </w:r>
    </w:p>
    <w:p w:rsidR="00A30C5D" w:rsidRPr="00F148E7" w:rsidRDefault="006C11A4">
      <w:pPr>
        <w:numPr>
          <w:ilvl w:val="1"/>
          <w:numId w:val="52"/>
        </w:numPr>
        <w:spacing w:after="37" w:line="233" w:lineRule="auto"/>
        <w:ind w:right="6" w:hanging="21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Gıda üretim ve perakende iş yerleri. </w:t>
      </w:r>
    </w:p>
    <w:p w:rsidR="00A30C5D" w:rsidRPr="00F148E7" w:rsidRDefault="006C11A4">
      <w:pPr>
        <w:numPr>
          <w:ilvl w:val="1"/>
          <w:numId w:val="52"/>
        </w:numPr>
        <w:spacing w:after="37" w:line="233" w:lineRule="auto"/>
        <w:ind w:right="6" w:hanging="21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İnsani tüketim amaçlı sular ile doğal mineralli suların üretimini yapan iş yerleri. </w:t>
      </w:r>
    </w:p>
    <w:p w:rsidR="00A30C5D" w:rsidRPr="00F148E7" w:rsidRDefault="006C11A4">
      <w:pPr>
        <w:numPr>
          <w:ilvl w:val="1"/>
          <w:numId w:val="52"/>
        </w:numPr>
        <w:spacing w:after="37" w:line="233" w:lineRule="auto"/>
        <w:ind w:right="6" w:hanging="21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Kaplıca, hamam, sauna, berber, kuaför, dövme ve </w:t>
      </w:r>
      <w:proofErr w:type="spellStart"/>
      <w:r w:rsidRPr="00F148E7">
        <w:rPr>
          <w:rFonts w:ascii="Times New Roman" w:eastAsia="Times New Roman" w:hAnsi="Times New Roman" w:cs="Times New Roman"/>
          <w:color w:val="auto"/>
          <w:sz w:val="24"/>
          <w:szCs w:val="24"/>
        </w:rPr>
        <w:t>pirsing</w:t>
      </w:r>
      <w:proofErr w:type="spellEnd"/>
      <w:r w:rsidRPr="00F148E7">
        <w:rPr>
          <w:rFonts w:ascii="Times New Roman" w:eastAsia="Times New Roman" w:hAnsi="Times New Roman" w:cs="Times New Roman"/>
          <w:color w:val="auto"/>
          <w:sz w:val="24"/>
          <w:szCs w:val="24"/>
        </w:rPr>
        <w:t xml:space="preserve"> yapılan yerler, masaj ve güzellik salonları ve benzeri yerler. </w:t>
      </w:r>
    </w:p>
    <w:p w:rsidR="00A30C5D" w:rsidRPr="00F148E7" w:rsidRDefault="006C11A4">
      <w:pPr>
        <w:spacing w:after="37" w:line="233" w:lineRule="auto"/>
        <w:ind w:left="576" w:right="6" w:hanging="10"/>
        <w:jc w:val="both"/>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Otel, motel, pansiyon ve misafirhane gibi yerler. </w:t>
      </w:r>
    </w:p>
    <w:p w:rsidR="00A30C5D" w:rsidRPr="00F148E7" w:rsidRDefault="002A5288">
      <w:pPr>
        <w:numPr>
          <w:ilvl w:val="1"/>
          <w:numId w:val="52"/>
        </w:numPr>
        <w:spacing w:after="37" w:line="233" w:lineRule="auto"/>
        <w:ind w:right="6" w:hanging="218"/>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C11A4" w:rsidRPr="00F148E7">
        <w:rPr>
          <w:rFonts w:ascii="Times New Roman" w:eastAsia="Times New Roman" w:hAnsi="Times New Roman" w:cs="Times New Roman"/>
          <w:color w:val="auto"/>
          <w:sz w:val="24"/>
          <w:szCs w:val="24"/>
        </w:rPr>
        <w:t xml:space="preserve">Komisyon tarafından </w:t>
      </w:r>
      <w:proofErr w:type="gramStart"/>
      <w:r w:rsidR="006C11A4" w:rsidRPr="00F148E7">
        <w:rPr>
          <w:rFonts w:ascii="Times New Roman" w:eastAsia="Times New Roman" w:hAnsi="Times New Roman" w:cs="Times New Roman"/>
          <w:color w:val="auto"/>
          <w:sz w:val="24"/>
          <w:szCs w:val="24"/>
        </w:rPr>
        <w:t>hijyen</w:t>
      </w:r>
      <w:proofErr w:type="gramEnd"/>
      <w:r w:rsidR="006C11A4" w:rsidRPr="00F148E7">
        <w:rPr>
          <w:rFonts w:ascii="Times New Roman" w:eastAsia="Times New Roman" w:hAnsi="Times New Roman" w:cs="Times New Roman"/>
          <w:color w:val="auto"/>
          <w:sz w:val="24"/>
          <w:szCs w:val="24"/>
        </w:rPr>
        <w:t xml:space="preserve"> eğitimi verilmesi uygun görülen diğer iş kolları. </w:t>
      </w:r>
    </w:p>
    <w:p w:rsidR="00A30C5D" w:rsidRPr="00F148E7" w:rsidRDefault="006C11A4">
      <w:pPr>
        <w:spacing w:after="41" w:line="240" w:lineRule="auto"/>
        <w:ind w:left="-5" w:right="-1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E- İlk Yardımcı Eğitimleri</w:t>
      </w:r>
      <w:r w:rsidRPr="00F148E7">
        <w:rPr>
          <w:rFonts w:ascii="Times New Roman" w:hAnsi="Times New Roman" w:cs="Times New Roman"/>
          <w:color w:val="auto"/>
          <w:sz w:val="24"/>
          <w:szCs w:val="24"/>
        </w:rPr>
        <w:t xml:space="preserve"> </w:t>
      </w:r>
    </w:p>
    <w:p w:rsidR="00A30C5D" w:rsidRPr="00F148E7" w:rsidRDefault="006C11A4" w:rsidP="0093129F">
      <w:pPr>
        <w:spacing w:after="28" w:line="250"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İşveren, işyeri tehlike sınıfı tebliği ve çalışan sayısına göre uygun sayıda çalışanları arasından belgeli ilk yardımcı bulundur Tüm kurum ve kuruluşlarda istihdam edilen her yirmi personel için bir, ilgili mevzuata göre tehlikeli çok tehlike işler kapsamında bulunan işyerlerinde, her on personel için bir olmak üzere, yetkilendirilmiş merkezlerden en az “Temel İlkyardım Eğitimi” sertifikası almış İlkyardımcının bulundurulması zorunludur. </w:t>
      </w:r>
      <w:r w:rsidR="0093129F" w:rsidRPr="00F148E7">
        <w:rPr>
          <w:rFonts w:ascii="Times New Roman" w:hAnsi="Times New Roman" w:cs="Times New Roman"/>
          <w:color w:val="auto"/>
          <w:sz w:val="24"/>
          <w:szCs w:val="24"/>
        </w:rPr>
        <w:t xml:space="preserve"> </w:t>
      </w:r>
      <w:r w:rsidRPr="00F148E7">
        <w:rPr>
          <w:rFonts w:ascii="Times New Roman" w:hAnsi="Times New Roman" w:cs="Times New Roman"/>
          <w:color w:val="auto"/>
          <w:sz w:val="24"/>
          <w:szCs w:val="24"/>
        </w:rPr>
        <w:t xml:space="preserve">Her ilde en az bir Mesleki ve Teknik Anadolu Liselerinde ilk yardımcı eğitimi vermek üzere, yetkilendirilmiş ilk yardımcı eğitim merkezleri oluşturularak kurumlarımıza ve il genelinde bütün özel ve kamu kurum ve kuruluşlarına hizmet edilecektir. </w:t>
      </w:r>
    </w:p>
    <w:p w:rsidR="00A30C5D" w:rsidRPr="00F148E7" w:rsidRDefault="006C11A4">
      <w:pPr>
        <w:spacing w:after="35" w:line="240" w:lineRule="auto"/>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spacing w:after="36"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YEDİNCİ BÖLÜM: </w:t>
      </w:r>
    </w:p>
    <w:p w:rsidR="002A5288" w:rsidRDefault="006C11A4">
      <w:pPr>
        <w:spacing w:after="36" w:line="246" w:lineRule="auto"/>
        <w:ind w:left="-5" w:hanging="10"/>
        <w:jc w:val="both"/>
        <w:rPr>
          <w:rFonts w:ascii="Times New Roman" w:hAnsi="Times New Roman" w:cs="Times New Roman"/>
          <w:b/>
          <w:color w:val="auto"/>
          <w:sz w:val="24"/>
          <w:szCs w:val="24"/>
        </w:rPr>
      </w:pPr>
      <w:r w:rsidRPr="00F148E7">
        <w:rPr>
          <w:rFonts w:ascii="Times New Roman" w:hAnsi="Times New Roman" w:cs="Times New Roman"/>
          <w:b/>
          <w:color w:val="auto"/>
          <w:sz w:val="24"/>
          <w:szCs w:val="24"/>
        </w:rPr>
        <w:t xml:space="preserve">İŞ GÜVENLİĞİ UZMANI, İŞYERİ HEKİMİ VE DİĞER YARDIMCI SAĞLIK PERSONELİNİN GÖREV, YETKİ, SORUMLULUK VE ÇALIŞMA SÜRELERİ </w:t>
      </w:r>
    </w:p>
    <w:p w:rsidR="00A30C5D" w:rsidRPr="00F148E7" w:rsidRDefault="006C11A4">
      <w:pPr>
        <w:spacing w:after="36"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MADDE 30:  </w:t>
      </w:r>
    </w:p>
    <w:p w:rsidR="00A30C5D" w:rsidRPr="00F148E7" w:rsidRDefault="006C11A4">
      <w:pPr>
        <w:spacing w:after="37"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İş Güvenliği Uzmanlarının Görev, Yetki, </w:t>
      </w:r>
      <w:r w:rsidRPr="00F148E7">
        <w:rPr>
          <w:rFonts w:ascii="Times New Roman" w:hAnsi="Times New Roman" w:cs="Times New Roman"/>
          <w:color w:val="auto"/>
          <w:sz w:val="24"/>
          <w:szCs w:val="24"/>
        </w:rPr>
        <w:t xml:space="preserve"> </w:t>
      </w:r>
      <w:r w:rsidRPr="00F148E7">
        <w:rPr>
          <w:rFonts w:ascii="Times New Roman" w:hAnsi="Times New Roman" w:cs="Times New Roman"/>
          <w:b/>
          <w:color w:val="auto"/>
          <w:sz w:val="24"/>
          <w:szCs w:val="24"/>
        </w:rPr>
        <w:t xml:space="preserve">Sorumluluk ve Çalışma Süreleri </w:t>
      </w:r>
    </w:p>
    <w:p w:rsidR="00A30C5D" w:rsidRPr="00F148E7" w:rsidRDefault="006C11A4">
      <w:pPr>
        <w:spacing w:after="36"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 </w:t>
      </w:r>
      <w:r w:rsidRPr="00F148E7">
        <w:rPr>
          <w:rFonts w:ascii="Times New Roman" w:hAnsi="Times New Roman" w:cs="Times New Roman"/>
          <w:b/>
          <w:color w:val="auto"/>
          <w:sz w:val="24"/>
          <w:szCs w:val="24"/>
        </w:rPr>
        <w:tab/>
        <w:t>A-</w:t>
      </w:r>
      <w:r w:rsidRPr="00F148E7">
        <w:rPr>
          <w:rFonts w:ascii="Times New Roman" w:hAnsi="Times New Roman" w:cs="Times New Roman"/>
          <w:color w:val="auto"/>
          <w:sz w:val="24"/>
          <w:szCs w:val="24"/>
        </w:rPr>
        <w:t xml:space="preserve"> </w:t>
      </w:r>
      <w:r w:rsidRPr="00F148E7">
        <w:rPr>
          <w:rFonts w:ascii="Times New Roman" w:hAnsi="Times New Roman" w:cs="Times New Roman"/>
          <w:b/>
          <w:color w:val="auto"/>
          <w:sz w:val="24"/>
          <w:szCs w:val="24"/>
        </w:rPr>
        <w:t xml:space="preserve">İş Güvenliği Uzmanlarının Görevleri </w:t>
      </w:r>
    </w:p>
    <w:p w:rsidR="00A30C5D" w:rsidRPr="00F148E7" w:rsidRDefault="006C11A4">
      <w:pPr>
        <w:spacing w:after="36" w:line="246" w:lineRule="auto"/>
        <w:ind w:left="718"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a) Rehberlik;</w:t>
      </w:r>
      <w:r w:rsidRPr="00F148E7">
        <w:rPr>
          <w:rFonts w:ascii="Times New Roman" w:hAnsi="Times New Roman" w:cs="Times New Roman"/>
          <w:color w:val="auto"/>
          <w:sz w:val="24"/>
          <w:szCs w:val="24"/>
        </w:rPr>
        <w:t xml:space="preserve"> </w:t>
      </w:r>
    </w:p>
    <w:p w:rsidR="00A30C5D" w:rsidRPr="00F148E7" w:rsidRDefault="006C11A4">
      <w:pPr>
        <w:numPr>
          <w:ilvl w:val="0"/>
          <w:numId w:val="53"/>
        </w:numPr>
        <w:spacing w:after="37" w:line="249" w:lineRule="auto"/>
        <w:ind w:right="882"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 </w:t>
      </w:r>
    </w:p>
    <w:p w:rsidR="00A30C5D" w:rsidRPr="00F148E7" w:rsidRDefault="006C11A4">
      <w:pPr>
        <w:numPr>
          <w:ilvl w:val="0"/>
          <w:numId w:val="53"/>
        </w:numPr>
        <w:spacing w:after="36" w:line="286" w:lineRule="auto"/>
        <w:ind w:right="882"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sağlığı ve güvenliğiyle ilgili alınması gereken tedbirleri işverene yazılı olarak bildirmek. </w:t>
      </w:r>
    </w:p>
    <w:p w:rsidR="00A30C5D" w:rsidRPr="00F148E7" w:rsidRDefault="006C11A4">
      <w:pPr>
        <w:numPr>
          <w:ilvl w:val="0"/>
          <w:numId w:val="53"/>
        </w:numPr>
        <w:spacing w:after="37" w:line="249" w:lineRule="auto"/>
        <w:ind w:right="882"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lastRenderedPageBreak/>
        <w:t xml:space="preserve">İşyerinde meydana gelen iş kazası ve meslek hastalıklarının nedenlerinin araştırılması ve tekrarlanmaması için alınacak önlemler konusunda çalışmalar yaparak işverene önerilerde bulunmak. </w:t>
      </w:r>
    </w:p>
    <w:p w:rsidR="00A30C5D" w:rsidRPr="00F148E7" w:rsidRDefault="006C11A4">
      <w:pPr>
        <w:numPr>
          <w:ilvl w:val="0"/>
          <w:numId w:val="53"/>
        </w:numPr>
        <w:spacing w:after="37" w:line="249" w:lineRule="auto"/>
        <w:ind w:right="882"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meydana gelen ancak ölüm ya da yaralanmaya neden olmayan, ancak çalışana, </w:t>
      </w:r>
      <w:proofErr w:type="gramStart"/>
      <w:r w:rsidRPr="00F148E7">
        <w:rPr>
          <w:rFonts w:ascii="Times New Roman" w:hAnsi="Times New Roman" w:cs="Times New Roman"/>
          <w:color w:val="auto"/>
          <w:sz w:val="24"/>
          <w:szCs w:val="24"/>
        </w:rPr>
        <w:t>ekipmana</w:t>
      </w:r>
      <w:proofErr w:type="gramEnd"/>
      <w:r w:rsidRPr="00F148E7">
        <w:rPr>
          <w:rFonts w:ascii="Times New Roman" w:hAnsi="Times New Roman" w:cs="Times New Roman"/>
          <w:color w:val="auto"/>
          <w:sz w:val="24"/>
          <w:szCs w:val="24"/>
        </w:rPr>
        <w:t xml:space="preserve"> veya işyerine zarar verme potansiyeli olan olayların nedenlerinin araştırılması konusunda çalışma yapmak ve işverene önerilerde bulunmak. </w:t>
      </w:r>
    </w:p>
    <w:p w:rsidR="0093129F" w:rsidRPr="00F148E7" w:rsidRDefault="0093129F" w:rsidP="0093129F">
      <w:pPr>
        <w:spacing w:after="37" w:line="249" w:lineRule="auto"/>
        <w:ind w:left="698" w:right="882"/>
        <w:rPr>
          <w:rFonts w:ascii="Times New Roman" w:hAnsi="Times New Roman" w:cs="Times New Roman"/>
          <w:color w:val="auto"/>
          <w:sz w:val="24"/>
          <w:szCs w:val="24"/>
        </w:rPr>
      </w:pPr>
    </w:p>
    <w:p w:rsidR="00A30C5D" w:rsidRPr="00F148E7" w:rsidRDefault="006C11A4">
      <w:pPr>
        <w:spacing w:after="36" w:line="246" w:lineRule="auto"/>
        <w:ind w:left="718" w:hanging="10"/>
        <w:jc w:val="both"/>
        <w:rPr>
          <w:rFonts w:ascii="Times New Roman" w:hAnsi="Times New Roman" w:cs="Times New Roman"/>
          <w:color w:val="auto"/>
          <w:sz w:val="24"/>
          <w:szCs w:val="24"/>
        </w:rPr>
      </w:pPr>
      <w:r w:rsidRPr="002A5288">
        <w:rPr>
          <w:rFonts w:ascii="Times New Roman" w:hAnsi="Times New Roman" w:cs="Times New Roman"/>
          <w:b/>
          <w:color w:val="auto"/>
          <w:sz w:val="24"/>
          <w:szCs w:val="24"/>
        </w:rPr>
        <w:t>b)</w:t>
      </w:r>
      <w:r w:rsidRPr="00F148E7">
        <w:rPr>
          <w:rFonts w:ascii="Times New Roman" w:hAnsi="Times New Roman" w:cs="Times New Roman"/>
          <w:color w:val="auto"/>
          <w:sz w:val="24"/>
          <w:szCs w:val="24"/>
        </w:rPr>
        <w:t xml:space="preserve"> </w:t>
      </w:r>
      <w:r w:rsidRPr="00F148E7">
        <w:rPr>
          <w:rFonts w:ascii="Times New Roman" w:hAnsi="Times New Roman" w:cs="Times New Roman"/>
          <w:b/>
          <w:color w:val="auto"/>
          <w:sz w:val="24"/>
          <w:szCs w:val="24"/>
        </w:rPr>
        <w:t>Risk değerlendirmesi</w:t>
      </w:r>
      <w:r w:rsidRPr="00F148E7">
        <w:rPr>
          <w:rFonts w:ascii="Times New Roman" w:hAnsi="Times New Roman" w:cs="Times New Roman"/>
          <w:color w:val="auto"/>
          <w:sz w:val="24"/>
          <w:szCs w:val="24"/>
        </w:rPr>
        <w:t xml:space="preserve">; </w:t>
      </w:r>
    </w:p>
    <w:p w:rsidR="00A30C5D" w:rsidRPr="00F148E7" w:rsidRDefault="006C11A4">
      <w:pPr>
        <w:spacing w:after="37" w:line="249" w:lineRule="auto"/>
        <w:ind w:left="-15" w:right="882" w:firstLine="698"/>
        <w:rPr>
          <w:rFonts w:ascii="Times New Roman" w:hAnsi="Times New Roman" w:cs="Times New Roman"/>
          <w:color w:val="auto"/>
          <w:sz w:val="24"/>
          <w:szCs w:val="24"/>
        </w:rPr>
      </w:pPr>
      <w:r w:rsidRPr="002A5288">
        <w:rPr>
          <w:rFonts w:ascii="Times New Roman" w:hAnsi="Times New Roman" w:cs="Times New Roman"/>
          <w:b/>
          <w:color w:val="auto"/>
          <w:sz w:val="24"/>
          <w:szCs w:val="24"/>
        </w:rPr>
        <w:t>1)</w:t>
      </w:r>
      <w:r w:rsidRPr="00F148E7">
        <w:rPr>
          <w:rFonts w:ascii="Times New Roman" w:hAnsi="Times New Roman" w:cs="Times New Roman"/>
          <w:color w:val="auto"/>
          <w:sz w:val="24"/>
          <w:szCs w:val="24"/>
        </w:rPr>
        <w:t xml:space="preserve"> İş sağlığı ve güvenliği yönünden risk değerlendirmesi yapılmasıyla ilgili çalışmalara ve uygulanmasına katılmak, risk değerlendirmesi sonucunda alınması gereken sağlık ve güvenlik önlemleri konusunda işverene önerilerde bulunmak ve takibini yapmak. </w:t>
      </w:r>
    </w:p>
    <w:p w:rsidR="006C11A4" w:rsidRPr="00F148E7" w:rsidRDefault="006C11A4" w:rsidP="0093129F">
      <w:pPr>
        <w:spacing w:after="37" w:line="249" w:lineRule="auto"/>
        <w:ind w:right="882"/>
        <w:rPr>
          <w:rFonts w:ascii="Times New Roman" w:hAnsi="Times New Roman" w:cs="Times New Roman"/>
          <w:color w:val="auto"/>
          <w:sz w:val="24"/>
          <w:szCs w:val="24"/>
        </w:rPr>
      </w:pPr>
    </w:p>
    <w:p w:rsidR="00A30C5D" w:rsidRPr="00F148E7" w:rsidRDefault="006C11A4">
      <w:pPr>
        <w:spacing w:after="36" w:line="246" w:lineRule="auto"/>
        <w:ind w:left="718" w:hanging="10"/>
        <w:jc w:val="both"/>
        <w:rPr>
          <w:rFonts w:ascii="Times New Roman" w:hAnsi="Times New Roman" w:cs="Times New Roman"/>
          <w:color w:val="auto"/>
          <w:sz w:val="24"/>
          <w:szCs w:val="24"/>
        </w:rPr>
      </w:pPr>
      <w:r w:rsidRPr="002A5288">
        <w:rPr>
          <w:rFonts w:ascii="Times New Roman" w:hAnsi="Times New Roman" w:cs="Times New Roman"/>
          <w:b/>
          <w:color w:val="auto"/>
          <w:sz w:val="24"/>
          <w:szCs w:val="24"/>
        </w:rPr>
        <w:t>c)</w:t>
      </w:r>
      <w:r w:rsidRPr="00F148E7">
        <w:rPr>
          <w:rFonts w:ascii="Times New Roman" w:hAnsi="Times New Roman" w:cs="Times New Roman"/>
          <w:color w:val="auto"/>
          <w:sz w:val="24"/>
          <w:szCs w:val="24"/>
        </w:rPr>
        <w:t xml:space="preserve"> </w:t>
      </w:r>
      <w:r w:rsidRPr="00F148E7">
        <w:rPr>
          <w:rFonts w:ascii="Times New Roman" w:hAnsi="Times New Roman" w:cs="Times New Roman"/>
          <w:b/>
          <w:color w:val="auto"/>
          <w:sz w:val="24"/>
          <w:szCs w:val="24"/>
        </w:rPr>
        <w:t>Çalışma ortamı gözetimi</w:t>
      </w:r>
      <w:r w:rsidRPr="00F148E7">
        <w:rPr>
          <w:rFonts w:ascii="Times New Roman" w:hAnsi="Times New Roman" w:cs="Times New Roman"/>
          <w:color w:val="auto"/>
          <w:sz w:val="24"/>
          <w:szCs w:val="24"/>
        </w:rPr>
        <w:t xml:space="preserve">; </w:t>
      </w:r>
    </w:p>
    <w:p w:rsidR="00A30C5D" w:rsidRPr="00F148E7" w:rsidRDefault="006C11A4">
      <w:pPr>
        <w:numPr>
          <w:ilvl w:val="0"/>
          <w:numId w:val="54"/>
        </w:numPr>
        <w:spacing w:after="37" w:line="249" w:lineRule="auto"/>
        <w:ind w:right="1162"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Çalışma ortamının gözetiminin yapılması, işyerinde iş sağlığı ve güvenliği mevzuatı gereği yapılması gereken periyodik bakım, kontrol ve ölçümleri planlamak ve uygulamalarını kontrol etmek. </w:t>
      </w:r>
    </w:p>
    <w:p w:rsidR="00A30C5D" w:rsidRPr="00F148E7" w:rsidRDefault="006C11A4">
      <w:pPr>
        <w:numPr>
          <w:ilvl w:val="0"/>
          <w:numId w:val="54"/>
        </w:numPr>
        <w:spacing w:after="37" w:line="249" w:lineRule="auto"/>
        <w:ind w:right="1162"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 </w:t>
      </w:r>
    </w:p>
    <w:p w:rsidR="0093129F" w:rsidRPr="00F148E7" w:rsidRDefault="0093129F" w:rsidP="0093129F">
      <w:pPr>
        <w:spacing w:after="37" w:line="249" w:lineRule="auto"/>
        <w:ind w:left="698" w:right="1162"/>
        <w:rPr>
          <w:rFonts w:ascii="Times New Roman" w:hAnsi="Times New Roman" w:cs="Times New Roman"/>
          <w:color w:val="auto"/>
          <w:sz w:val="24"/>
          <w:szCs w:val="24"/>
        </w:rPr>
      </w:pPr>
    </w:p>
    <w:p w:rsidR="00A30C5D" w:rsidRPr="00F148E7" w:rsidRDefault="006C11A4">
      <w:pPr>
        <w:spacing w:after="37" w:line="246" w:lineRule="auto"/>
        <w:ind w:left="718" w:hanging="10"/>
        <w:jc w:val="both"/>
        <w:rPr>
          <w:rFonts w:ascii="Times New Roman" w:hAnsi="Times New Roman" w:cs="Times New Roman"/>
          <w:color w:val="auto"/>
          <w:sz w:val="24"/>
          <w:szCs w:val="24"/>
        </w:rPr>
      </w:pPr>
      <w:r w:rsidRPr="002A5288">
        <w:rPr>
          <w:rFonts w:ascii="Times New Roman" w:hAnsi="Times New Roman" w:cs="Times New Roman"/>
          <w:b/>
          <w:color w:val="auto"/>
          <w:sz w:val="24"/>
          <w:szCs w:val="24"/>
        </w:rPr>
        <w:t>ç)</w:t>
      </w:r>
      <w:r w:rsidRPr="00F148E7">
        <w:rPr>
          <w:rFonts w:ascii="Times New Roman" w:hAnsi="Times New Roman" w:cs="Times New Roman"/>
          <w:color w:val="auto"/>
          <w:sz w:val="24"/>
          <w:szCs w:val="24"/>
        </w:rPr>
        <w:t xml:space="preserve"> </w:t>
      </w:r>
      <w:r w:rsidRPr="00F148E7">
        <w:rPr>
          <w:rFonts w:ascii="Times New Roman" w:hAnsi="Times New Roman" w:cs="Times New Roman"/>
          <w:b/>
          <w:color w:val="auto"/>
          <w:sz w:val="24"/>
          <w:szCs w:val="24"/>
        </w:rPr>
        <w:t>Eğitim, bilgilendirme ve kayıt</w:t>
      </w:r>
      <w:r w:rsidRPr="00F148E7">
        <w:rPr>
          <w:rFonts w:ascii="Times New Roman" w:hAnsi="Times New Roman" w:cs="Times New Roman"/>
          <w:color w:val="auto"/>
          <w:sz w:val="24"/>
          <w:szCs w:val="24"/>
        </w:rPr>
        <w:t xml:space="preserve">; </w:t>
      </w:r>
    </w:p>
    <w:p w:rsidR="00A30C5D" w:rsidRPr="00F148E7" w:rsidRDefault="006C11A4">
      <w:pPr>
        <w:numPr>
          <w:ilvl w:val="0"/>
          <w:numId w:val="55"/>
        </w:numPr>
        <w:spacing w:after="37" w:line="249" w:lineRule="auto"/>
        <w:ind w:right="976"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Çalışanların iş sağlığı ve güvenliği eğitimlerinin ilgili mevzuata uygun olarak planlanması konusunda çalışma yaparak işverenin onayına sunmak ve uygulamalarını yapmak veya kontrol etmek. </w:t>
      </w:r>
    </w:p>
    <w:p w:rsidR="00A30C5D" w:rsidRPr="00F148E7" w:rsidRDefault="006C11A4">
      <w:pPr>
        <w:numPr>
          <w:ilvl w:val="0"/>
          <w:numId w:val="55"/>
        </w:numPr>
        <w:spacing w:after="37" w:line="249" w:lineRule="auto"/>
        <w:ind w:right="976"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Çalışma ortamıyla ilgili iş sağlığı ve güvenliği çalışmaları ve çalışma ortamı gözetim sonuçlarının kaydedildiği yıllık değerlendirme raporunu işyeri hekimi ile işbirliği halinde EK-2’deki örneğine uygun olarak hazırlamak. </w:t>
      </w:r>
    </w:p>
    <w:p w:rsidR="00A30C5D" w:rsidRPr="00F148E7" w:rsidRDefault="006C11A4">
      <w:pPr>
        <w:numPr>
          <w:ilvl w:val="0"/>
          <w:numId w:val="55"/>
        </w:numPr>
        <w:spacing w:after="36" w:line="286" w:lineRule="auto"/>
        <w:ind w:right="976"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Çalışanlara yönelik bilgilendirme faaliyetlerini düzenleyerek işverenin onayına sunmak ve uygulamasını kontrol etmek. </w:t>
      </w:r>
    </w:p>
    <w:p w:rsidR="0093129F" w:rsidRPr="00F148E7" w:rsidRDefault="006C11A4">
      <w:pPr>
        <w:numPr>
          <w:ilvl w:val="0"/>
          <w:numId w:val="55"/>
        </w:numPr>
        <w:spacing w:after="37" w:line="249" w:lineRule="auto"/>
        <w:ind w:right="976"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Gerekli yerlerde kullanılmak amacıyla iş sağlığı ve güvenliği talimatları ile çalışma izin </w:t>
      </w:r>
      <w:proofErr w:type="gramStart"/>
      <w:r w:rsidRPr="00F148E7">
        <w:rPr>
          <w:rFonts w:ascii="Times New Roman" w:hAnsi="Times New Roman" w:cs="Times New Roman"/>
          <w:color w:val="auto"/>
          <w:sz w:val="24"/>
          <w:szCs w:val="24"/>
        </w:rPr>
        <w:t>prosedürlerini</w:t>
      </w:r>
      <w:proofErr w:type="gramEnd"/>
      <w:r w:rsidRPr="00F148E7">
        <w:rPr>
          <w:rFonts w:ascii="Times New Roman" w:hAnsi="Times New Roman" w:cs="Times New Roman"/>
          <w:color w:val="auto"/>
          <w:sz w:val="24"/>
          <w:szCs w:val="24"/>
        </w:rPr>
        <w:t xml:space="preserve"> hazırlayarak işverenin onayına sunmak ve uygulamasını kontrol etmek.</w:t>
      </w:r>
    </w:p>
    <w:p w:rsidR="00A30C5D" w:rsidRPr="00F148E7" w:rsidRDefault="0093129F" w:rsidP="0093129F">
      <w:pPr>
        <w:spacing w:after="37" w:line="249" w:lineRule="auto"/>
        <w:ind w:right="976"/>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r w:rsidR="006C11A4" w:rsidRPr="00F148E7">
        <w:rPr>
          <w:rFonts w:ascii="Times New Roman" w:hAnsi="Times New Roman" w:cs="Times New Roman"/>
          <w:color w:val="auto"/>
          <w:sz w:val="24"/>
          <w:szCs w:val="24"/>
        </w:rPr>
        <w:t xml:space="preserve"> d</w:t>
      </w:r>
      <w:r w:rsidR="006C11A4" w:rsidRPr="00F148E7">
        <w:rPr>
          <w:rFonts w:ascii="Times New Roman" w:hAnsi="Times New Roman" w:cs="Times New Roman"/>
          <w:b/>
          <w:color w:val="auto"/>
          <w:sz w:val="24"/>
          <w:szCs w:val="24"/>
        </w:rPr>
        <w:t>) İlgili birimlerle işbirliği</w:t>
      </w:r>
      <w:r w:rsidR="006C11A4" w:rsidRPr="00F148E7">
        <w:rPr>
          <w:rFonts w:ascii="Times New Roman" w:hAnsi="Times New Roman" w:cs="Times New Roman"/>
          <w:color w:val="auto"/>
          <w:sz w:val="24"/>
          <w:szCs w:val="24"/>
        </w:rPr>
        <w:t xml:space="preserve">; </w:t>
      </w:r>
    </w:p>
    <w:p w:rsidR="00A30C5D" w:rsidRPr="00F148E7" w:rsidRDefault="006C11A4">
      <w:pPr>
        <w:numPr>
          <w:ilvl w:val="0"/>
          <w:numId w:val="56"/>
        </w:numPr>
        <w:spacing w:after="37" w:line="249" w:lineRule="auto"/>
        <w:ind w:right="866" w:firstLine="708"/>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hekimiyle birlikte iş kazaları ve meslek hastalıklarıyla ilgili değerlendirme yapmak, tehlikeli olayın tekrarlanmaması için inceleme ve araştırma yaparak gerekli önleyici faaliyet planlarını hazırlamak ve uygulamaların takibini yapmak. </w:t>
      </w:r>
    </w:p>
    <w:p w:rsidR="00A30C5D" w:rsidRPr="00F148E7" w:rsidRDefault="006C11A4">
      <w:pPr>
        <w:numPr>
          <w:ilvl w:val="0"/>
          <w:numId w:val="56"/>
        </w:numPr>
        <w:spacing w:after="36" w:line="286" w:lineRule="auto"/>
        <w:ind w:right="866" w:firstLine="708"/>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Bir sonraki yılda gerçekleştirilecek iş sağlığı ve güvenliğiyle ilgili faaliyetlerin yer aldığı yıllık çalışma planını işyeri hekimiyle birlikte hazırlamak. </w:t>
      </w:r>
    </w:p>
    <w:p w:rsidR="00A30C5D" w:rsidRPr="00F148E7" w:rsidRDefault="006C11A4">
      <w:pPr>
        <w:numPr>
          <w:ilvl w:val="0"/>
          <w:numId w:val="56"/>
        </w:numPr>
        <w:spacing w:after="36" w:line="286" w:lineRule="auto"/>
        <w:ind w:right="866" w:firstLine="708"/>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Bulunması halinde üyesi olduğu iş sağlığı ve güvenliği kuruluyla işbirliği içinde çalışmak, </w:t>
      </w:r>
    </w:p>
    <w:p w:rsidR="00A30C5D" w:rsidRPr="00F148E7" w:rsidRDefault="006C11A4">
      <w:pPr>
        <w:numPr>
          <w:ilvl w:val="0"/>
          <w:numId w:val="56"/>
        </w:numPr>
        <w:spacing w:after="36" w:line="286" w:lineRule="auto"/>
        <w:ind w:right="866" w:firstLine="708"/>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Çalışan temsilcisi ve destek elemanlarının çalışmalarına destek sağlamak ve bu kişilerle işbirliği yapmak.</w:t>
      </w:r>
      <w:r w:rsidRPr="00F148E7">
        <w:rPr>
          <w:rFonts w:ascii="Times New Roman" w:hAnsi="Times New Roman" w:cs="Times New Roman"/>
          <w:b/>
          <w:color w:val="auto"/>
          <w:sz w:val="24"/>
          <w:szCs w:val="24"/>
        </w:rPr>
        <w:t xml:space="preserve"> </w:t>
      </w:r>
    </w:p>
    <w:p w:rsidR="00975012" w:rsidRPr="00F148E7" w:rsidRDefault="00975012" w:rsidP="00975012">
      <w:pPr>
        <w:spacing w:after="36" w:line="286" w:lineRule="auto"/>
        <w:ind w:right="866"/>
        <w:jc w:val="both"/>
        <w:rPr>
          <w:rFonts w:ascii="Times New Roman" w:hAnsi="Times New Roman" w:cs="Times New Roman"/>
          <w:color w:val="auto"/>
          <w:sz w:val="24"/>
          <w:szCs w:val="24"/>
        </w:rPr>
      </w:pPr>
    </w:p>
    <w:p w:rsidR="00A30C5D" w:rsidRPr="00F148E7" w:rsidRDefault="006C11A4">
      <w:pPr>
        <w:spacing w:after="36"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 </w:t>
      </w:r>
    </w:p>
    <w:p w:rsidR="00A30C5D" w:rsidRPr="00F148E7" w:rsidRDefault="006C11A4">
      <w:pPr>
        <w:spacing w:after="37"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 </w:t>
      </w:r>
    </w:p>
    <w:p w:rsidR="00A30C5D" w:rsidRPr="00F148E7" w:rsidRDefault="006C11A4">
      <w:pPr>
        <w:spacing w:after="36"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lastRenderedPageBreak/>
        <w:t>B-</w:t>
      </w:r>
      <w:r w:rsidRPr="00F148E7">
        <w:rPr>
          <w:rFonts w:ascii="Times New Roman" w:hAnsi="Times New Roman" w:cs="Times New Roman"/>
          <w:color w:val="auto"/>
          <w:sz w:val="24"/>
          <w:szCs w:val="24"/>
        </w:rPr>
        <w:t xml:space="preserve"> </w:t>
      </w:r>
      <w:r w:rsidRPr="00F148E7">
        <w:rPr>
          <w:rFonts w:ascii="Times New Roman" w:hAnsi="Times New Roman" w:cs="Times New Roman"/>
          <w:b/>
          <w:color w:val="auto"/>
          <w:sz w:val="24"/>
          <w:szCs w:val="24"/>
        </w:rPr>
        <w:t xml:space="preserve">İş Güvenliği Uzmanlarının Yetkileri </w:t>
      </w:r>
    </w:p>
    <w:p w:rsidR="00A30C5D" w:rsidRPr="00F148E7" w:rsidRDefault="006C11A4">
      <w:pPr>
        <w:numPr>
          <w:ilvl w:val="0"/>
          <w:numId w:val="57"/>
        </w:numPr>
        <w:spacing w:after="36" w:line="286" w:lineRule="auto"/>
        <w:ind w:right="1279"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güvenliği uzmanının yetkileri aşağıda belirtilmiştir: </w:t>
      </w:r>
    </w:p>
    <w:p w:rsidR="00A30C5D" w:rsidRPr="002A5288" w:rsidRDefault="006C11A4" w:rsidP="002A5288">
      <w:pPr>
        <w:numPr>
          <w:ilvl w:val="0"/>
          <w:numId w:val="58"/>
        </w:numPr>
        <w:spacing w:after="37"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İşverene yazılı olarak bildirilen iş sağlığı ve güvenliğiyle ilgili alınması </w:t>
      </w:r>
      <w:r w:rsidR="002A5288" w:rsidRPr="00F148E7">
        <w:rPr>
          <w:rFonts w:ascii="Times New Roman" w:hAnsi="Times New Roman" w:cs="Times New Roman"/>
          <w:color w:val="auto"/>
          <w:sz w:val="24"/>
          <w:szCs w:val="24"/>
        </w:rPr>
        <w:t xml:space="preserve">gereken </w:t>
      </w:r>
      <w:r w:rsidR="002A5288">
        <w:rPr>
          <w:rFonts w:ascii="Times New Roman" w:hAnsi="Times New Roman" w:cs="Times New Roman"/>
          <w:color w:val="auto"/>
          <w:sz w:val="24"/>
          <w:szCs w:val="24"/>
        </w:rPr>
        <w:t>tedbirlerden</w:t>
      </w:r>
      <w:r w:rsidRPr="002A5288">
        <w:rPr>
          <w:rFonts w:ascii="Times New Roman" w:hAnsi="Times New Roman" w:cs="Times New Roman"/>
          <w:color w:val="auto"/>
          <w:sz w:val="24"/>
          <w:szCs w:val="24"/>
        </w:rPr>
        <w:t xml:space="preserve"> hayati tehlike arz edenlerin, iş güvenliği uzmanı tarafından belirlenecek makul bir süre içinde işveren tarafından yerine getirilmemesi hâlinde, bu hususu işyerinin bağlı bulunduğu çalışma ve iş kurumu il müdürlüğüne bildirmek. </w:t>
      </w:r>
    </w:p>
    <w:p w:rsidR="00A30C5D" w:rsidRPr="002A5288" w:rsidRDefault="006C11A4" w:rsidP="002A5288">
      <w:pPr>
        <w:numPr>
          <w:ilvl w:val="0"/>
          <w:numId w:val="58"/>
        </w:numPr>
        <w:spacing w:after="3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belirlediği hayati tehlikenin ciddi ve önlenemez olması ve bu hususun acil </w:t>
      </w:r>
      <w:r w:rsidRPr="002A5288">
        <w:rPr>
          <w:rFonts w:ascii="Times New Roman" w:hAnsi="Times New Roman" w:cs="Times New Roman"/>
          <w:color w:val="auto"/>
          <w:sz w:val="24"/>
          <w:szCs w:val="24"/>
        </w:rPr>
        <w:t xml:space="preserve">müdahale gerektirmesi halinde işin durdurulması için işverene başvurmak. </w:t>
      </w:r>
    </w:p>
    <w:p w:rsidR="00A30C5D" w:rsidRPr="002A5288" w:rsidRDefault="006C11A4" w:rsidP="002A5288">
      <w:pPr>
        <w:numPr>
          <w:ilvl w:val="0"/>
          <w:numId w:val="58"/>
        </w:numPr>
        <w:spacing w:after="3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Görevi gereği işyerinin bütün bölümlerinde iş sağlığı ve güvenliği konusunda </w:t>
      </w:r>
      <w:r w:rsidRPr="002A5288">
        <w:rPr>
          <w:rFonts w:ascii="Times New Roman" w:hAnsi="Times New Roman" w:cs="Times New Roman"/>
          <w:color w:val="auto"/>
          <w:sz w:val="24"/>
          <w:szCs w:val="24"/>
        </w:rPr>
        <w:t xml:space="preserve">inceleme ve araştırma yapmak, gerekli bilgi ve belgelere ulaşmak ve çalışanlarla görüşmek. </w:t>
      </w:r>
    </w:p>
    <w:p w:rsidR="00A30C5D" w:rsidRPr="00F148E7" w:rsidRDefault="006C11A4" w:rsidP="002A5288">
      <w:pPr>
        <w:spacing w:after="36" w:line="286" w:lineRule="auto"/>
        <w:ind w:left="718" w:hanging="10"/>
        <w:jc w:val="both"/>
        <w:rPr>
          <w:rFonts w:ascii="Times New Roman" w:hAnsi="Times New Roman" w:cs="Times New Roman"/>
          <w:color w:val="auto"/>
          <w:sz w:val="24"/>
          <w:szCs w:val="24"/>
        </w:rPr>
      </w:pPr>
      <w:r w:rsidRPr="002A5288">
        <w:rPr>
          <w:rFonts w:ascii="Times New Roman" w:hAnsi="Times New Roman" w:cs="Times New Roman"/>
          <w:b/>
          <w:color w:val="auto"/>
          <w:sz w:val="24"/>
          <w:szCs w:val="24"/>
        </w:rPr>
        <w:t>ç)</w:t>
      </w:r>
      <w:r w:rsidRPr="00F148E7">
        <w:rPr>
          <w:rFonts w:ascii="Times New Roman" w:hAnsi="Times New Roman" w:cs="Times New Roman"/>
          <w:color w:val="auto"/>
          <w:sz w:val="24"/>
          <w:szCs w:val="24"/>
        </w:rPr>
        <w:t xml:space="preserve"> Görevinin gerektirdiği konularda işverenin bilgisi dâhilinde ilgili kurum ve kuruluşlarla işyerinin iç düzenlemelerine uygun olarak işbirliği yapmak. </w:t>
      </w:r>
    </w:p>
    <w:p w:rsidR="00A30C5D" w:rsidRPr="00F148E7" w:rsidRDefault="006C11A4">
      <w:pPr>
        <w:numPr>
          <w:ilvl w:val="0"/>
          <w:numId w:val="57"/>
        </w:numPr>
        <w:spacing w:after="37" w:line="249" w:lineRule="auto"/>
        <w:ind w:right="1279" w:firstLine="698"/>
        <w:rPr>
          <w:rFonts w:ascii="Times New Roman" w:hAnsi="Times New Roman" w:cs="Times New Roman"/>
          <w:color w:val="auto"/>
          <w:sz w:val="24"/>
          <w:szCs w:val="24"/>
        </w:rPr>
      </w:pPr>
      <w:r w:rsidRPr="00F148E7">
        <w:rPr>
          <w:rFonts w:ascii="Times New Roman" w:hAnsi="Times New Roman" w:cs="Times New Roman"/>
          <w:color w:val="auto"/>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r w:rsidRPr="00F148E7">
        <w:rPr>
          <w:rFonts w:ascii="Times New Roman" w:hAnsi="Times New Roman" w:cs="Times New Roman"/>
          <w:b/>
          <w:color w:val="auto"/>
          <w:sz w:val="24"/>
          <w:szCs w:val="24"/>
        </w:rPr>
        <w:t xml:space="preserve">. </w:t>
      </w:r>
    </w:p>
    <w:p w:rsidR="00A30C5D" w:rsidRPr="00F148E7" w:rsidRDefault="006C11A4">
      <w:pPr>
        <w:spacing w:after="36"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 </w:t>
      </w:r>
    </w:p>
    <w:p w:rsidR="00A30C5D" w:rsidRPr="00F148E7" w:rsidRDefault="006C11A4">
      <w:pPr>
        <w:spacing w:after="36"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C-İş Güvenliği Uzmanlarının Yükümlülükleri </w:t>
      </w:r>
    </w:p>
    <w:p w:rsidR="00A30C5D" w:rsidRPr="00F148E7" w:rsidRDefault="006C11A4">
      <w:pPr>
        <w:spacing w:after="36"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 </w:t>
      </w:r>
    </w:p>
    <w:p w:rsidR="00A30C5D" w:rsidRPr="00F148E7" w:rsidRDefault="006C11A4">
      <w:pPr>
        <w:numPr>
          <w:ilvl w:val="0"/>
          <w:numId w:val="59"/>
        </w:numPr>
        <w:spacing w:after="37" w:line="249" w:lineRule="auto"/>
        <w:ind w:right="1146"/>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30C5D" w:rsidRPr="002A5288" w:rsidRDefault="006C11A4" w:rsidP="002A5288">
      <w:pPr>
        <w:numPr>
          <w:ilvl w:val="0"/>
          <w:numId w:val="59"/>
        </w:numPr>
        <w:spacing w:line="286" w:lineRule="auto"/>
        <w:ind w:right="1146"/>
        <w:rPr>
          <w:rFonts w:ascii="Times New Roman" w:hAnsi="Times New Roman" w:cs="Times New Roman"/>
          <w:color w:val="auto"/>
          <w:sz w:val="24"/>
          <w:szCs w:val="24"/>
        </w:rPr>
      </w:pPr>
      <w:r w:rsidRPr="00F148E7">
        <w:rPr>
          <w:rFonts w:ascii="Times New Roman" w:hAnsi="Times New Roman" w:cs="Times New Roman"/>
          <w:color w:val="auto"/>
          <w:sz w:val="24"/>
          <w:szCs w:val="24"/>
        </w:rPr>
        <w:t>İş güvenliği uzmanları, iş sağlığı ve güvenliği</w:t>
      </w:r>
      <w:r w:rsidR="002A5288">
        <w:rPr>
          <w:rFonts w:ascii="Times New Roman" w:hAnsi="Times New Roman" w:cs="Times New Roman"/>
          <w:color w:val="auto"/>
          <w:sz w:val="24"/>
          <w:szCs w:val="24"/>
        </w:rPr>
        <w:t xml:space="preserve"> hizmetlerinin yürütülmesindeki </w:t>
      </w:r>
      <w:r w:rsidRPr="002A5288">
        <w:rPr>
          <w:rFonts w:ascii="Times New Roman" w:hAnsi="Times New Roman" w:cs="Times New Roman"/>
          <w:color w:val="auto"/>
          <w:sz w:val="24"/>
          <w:szCs w:val="24"/>
        </w:rPr>
        <w:t xml:space="preserve">ihmallerinden dolayı, hizmet sundukları işverene karşı sorumludur. </w:t>
      </w:r>
    </w:p>
    <w:p w:rsidR="00A30C5D" w:rsidRPr="00F148E7" w:rsidRDefault="006C11A4">
      <w:pPr>
        <w:numPr>
          <w:ilvl w:val="0"/>
          <w:numId w:val="59"/>
        </w:numPr>
        <w:spacing w:after="37" w:line="249" w:lineRule="auto"/>
        <w:ind w:right="1146"/>
        <w:rPr>
          <w:rFonts w:ascii="Times New Roman" w:hAnsi="Times New Roman" w:cs="Times New Roman"/>
          <w:color w:val="auto"/>
          <w:sz w:val="24"/>
          <w:szCs w:val="24"/>
        </w:rPr>
      </w:pPr>
      <w:r w:rsidRPr="00F148E7">
        <w:rPr>
          <w:rFonts w:ascii="Times New Roman" w:hAnsi="Times New Roman" w:cs="Times New Roman"/>
          <w:color w:val="auto"/>
          <w:sz w:val="24"/>
          <w:szCs w:val="24"/>
        </w:rPr>
        <w:t>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 ise 5510 sayılı Sosyal Sigortalar ve Genel Sağlık Sigortası</w:t>
      </w:r>
      <w:r w:rsidR="002A5288">
        <w:rPr>
          <w:rFonts w:ascii="Times New Roman" w:hAnsi="Times New Roman" w:cs="Times New Roman"/>
          <w:color w:val="auto"/>
          <w:sz w:val="24"/>
          <w:szCs w:val="24"/>
        </w:rPr>
        <w:t xml:space="preserve"> Kanununun 25 inci maddesindeki </w:t>
      </w:r>
      <w:proofErr w:type="gramStart"/>
      <w:r w:rsidRPr="00F148E7">
        <w:rPr>
          <w:rFonts w:ascii="Times New Roman" w:hAnsi="Times New Roman" w:cs="Times New Roman"/>
          <w:color w:val="auto"/>
          <w:sz w:val="24"/>
          <w:szCs w:val="24"/>
        </w:rPr>
        <w:t>kriterler</w:t>
      </w:r>
      <w:proofErr w:type="gramEnd"/>
      <w:r w:rsidRPr="00F148E7">
        <w:rPr>
          <w:rFonts w:ascii="Times New Roman" w:hAnsi="Times New Roman" w:cs="Times New Roman"/>
          <w:color w:val="auto"/>
          <w:sz w:val="24"/>
          <w:szCs w:val="24"/>
        </w:rPr>
        <w:t xml:space="preserve"> esas alınır. </w:t>
      </w:r>
    </w:p>
    <w:p w:rsidR="00A30C5D" w:rsidRPr="00F148E7" w:rsidRDefault="006C11A4">
      <w:pPr>
        <w:numPr>
          <w:ilvl w:val="0"/>
          <w:numId w:val="59"/>
        </w:numPr>
        <w:spacing w:after="37" w:line="249" w:lineRule="auto"/>
        <w:ind w:right="1146"/>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 </w:t>
      </w:r>
    </w:p>
    <w:p w:rsidR="007C1FEC" w:rsidRPr="00F148E7" w:rsidRDefault="006C11A4" w:rsidP="00975012">
      <w:pPr>
        <w:spacing w:after="36" w:line="240" w:lineRule="auto"/>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434B53" w:rsidRPr="00F148E7" w:rsidRDefault="00434B53" w:rsidP="00434B53">
      <w:pPr>
        <w:spacing w:after="36"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D- İş Güvenliği Uzmanlarının Çalışma Süreleri </w:t>
      </w:r>
    </w:p>
    <w:p w:rsidR="00434B53" w:rsidRPr="00F148E7" w:rsidRDefault="00434B53" w:rsidP="00434B53">
      <w:pPr>
        <w:spacing w:after="38" w:line="28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(1) İş güvenliği uzmanları, bu Yönetmelikte belirtilen görevlerini yerine getirmek için aşağıda belirtilen sürelerde görev yaparlar: </w:t>
      </w:r>
    </w:p>
    <w:p w:rsidR="00434B53" w:rsidRPr="00F148E7" w:rsidRDefault="00434B53" w:rsidP="00434B53">
      <w:pPr>
        <w:spacing w:after="36" w:line="286" w:lineRule="auto"/>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roofErr w:type="gramStart"/>
      <w:r w:rsidRPr="00F148E7">
        <w:rPr>
          <w:rFonts w:ascii="Times New Roman" w:eastAsia="Times New Roman" w:hAnsi="Times New Roman" w:cs="Times New Roman"/>
          <w:b/>
          <w:bCs/>
          <w:color w:val="auto"/>
          <w:sz w:val="24"/>
          <w:szCs w:val="24"/>
        </w:rPr>
        <w:t>Değişik:RG</w:t>
      </w:r>
      <w:proofErr w:type="gramEnd"/>
      <w:r w:rsidRPr="00F148E7">
        <w:rPr>
          <w:rFonts w:ascii="Times New Roman" w:eastAsia="Times New Roman" w:hAnsi="Times New Roman" w:cs="Times New Roman"/>
          <w:b/>
          <w:bCs/>
          <w:color w:val="auto"/>
          <w:sz w:val="24"/>
          <w:szCs w:val="24"/>
        </w:rPr>
        <w:t>-30/4/2015-29342</w:t>
      </w:r>
      <w:r w:rsidRPr="00F148E7">
        <w:rPr>
          <w:rFonts w:ascii="Times New Roman" w:hAnsi="Times New Roman" w:cs="Times New Roman"/>
          <w:color w:val="auto"/>
          <w:sz w:val="24"/>
          <w:szCs w:val="24"/>
        </w:rPr>
        <w:t xml:space="preserve">) Diğer işyerlerinden; </w:t>
      </w:r>
    </w:p>
    <w:p w:rsidR="00434B53" w:rsidRPr="00F148E7" w:rsidRDefault="00434B53" w:rsidP="00434B53">
      <w:pPr>
        <w:numPr>
          <w:ilvl w:val="0"/>
          <w:numId w:val="111"/>
        </w:numPr>
        <w:spacing w:after="36" w:line="286" w:lineRule="auto"/>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Az tehlikeli sınıfta yer alanlarda, çalışan başına ayda en az 10 dakika. </w:t>
      </w:r>
    </w:p>
    <w:p w:rsidR="00434B53" w:rsidRPr="00F148E7" w:rsidRDefault="00434B53" w:rsidP="00434B53">
      <w:pPr>
        <w:numPr>
          <w:ilvl w:val="0"/>
          <w:numId w:val="111"/>
        </w:numPr>
        <w:spacing w:after="36" w:line="286" w:lineRule="auto"/>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Tehlikeli sınıfta yer alanlarda, çalışan başına ayda en az 20 dakika. </w:t>
      </w:r>
    </w:p>
    <w:p w:rsidR="00434B53" w:rsidRPr="00F148E7" w:rsidRDefault="00434B53" w:rsidP="00434B53">
      <w:pPr>
        <w:numPr>
          <w:ilvl w:val="0"/>
          <w:numId w:val="111"/>
        </w:numPr>
        <w:spacing w:after="36" w:line="286" w:lineRule="auto"/>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Çok tehlikeli sınıfta yer alanlarda, çalışan başına ayda en az 40 dakika. </w:t>
      </w:r>
    </w:p>
    <w:p w:rsidR="00434B53" w:rsidRPr="00F148E7" w:rsidRDefault="00434B53" w:rsidP="00434B53">
      <w:pPr>
        <w:spacing w:before="100" w:beforeAutospacing="1" w:after="100" w:afterAutospacing="1" w:line="300" w:lineRule="atLeast"/>
        <w:ind w:left="35"/>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(2) Az tehlikeli sınıfta yer alan </w:t>
      </w:r>
      <w:r w:rsidRPr="00F148E7">
        <w:rPr>
          <w:rFonts w:ascii="Times New Roman" w:eastAsia="Times New Roman" w:hAnsi="Times New Roman" w:cs="Times New Roman"/>
          <w:b/>
          <w:bCs/>
          <w:color w:val="auto"/>
          <w:sz w:val="24"/>
          <w:szCs w:val="24"/>
        </w:rPr>
        <w:t xml:space="preserve">(Değişik </w:t>
      </w:r>
      <w:proofErr w:type="gramStart"/>
      <w:r w:rsidRPr="00F148E7">
        <w:rPr>
          <w:rFonts w:ascii="Times New Roman" w:eastAsia="Times New Roman" w:hAnsi="Times New Roman" w:cs="Times New Roman"/>
          <w:b/>
          <w:bCs/>
          <w:color w:val="auto"/>
          <w:sz w:val="24"/>
          <w:szCs w:val="24"/>
        </w:rPr>
        <w:t>ibare:RG</w:t>
      </w:r>
      <w:proofErr w:type="gramEnd"/>
      <w:r w:rsidRPr="00F148E7">
        <w:rPr>
          <w:rFonts w:ascii="Times New Roman" w:eastAsia="Times New Roman" w:hAnsi="Times New Roman" w:cs="Times New Roman"/>
          <w:b/>
          <w:bCs/>
          <w:color w:val="auto"/>
          <w:sz w:val="24"/>
          <w:szCs w:val="24"/>
        </w:rPr>
        <w:t xml:space="preserve">-30/4/2015-29342) </w:t>
      </w:r>
      <w:r w:rsidRPr="00F148E7">
        <w:rPr>
          <w:rFonts w:ascii="Times New Roman" w:eastAsia="Times New Roman" w:hAnsi="Times New Roman" w:cs="Times New Roman"/>
          <w:color w:val="auto"/>
          <w:sz w:val="24"/>
          <w:szCs w:val="24"/>
          <w:u w:val="single"/>
        </w:rPr>
        <w:t>1000</w:t>
      </w:r>
      <w:r w:rsidRPr="00F148E7">
        <w:rPr>
          <w:rFonts w:ascii="Times New Roman" w:eastAsia="Times New Roman" w:hAnsi="Times New Roman" w:cs="Times New Roman"/>
          <w:color w:val="auto"/>
          <w:sz w:val="24"/>
          <w:szCs w:val="24"/>
        </w:rPr>
        <w:t xml:space="preserve"> ve daha fazla çalışanı olan işyerlerinde her </w:t>
      </w:r>
      <w:r w:rsidRPr="00F148E7">
        <w:rPr>
          <w:rFonts w:ascii="Times New Roman" w:eastAsia="Times New Roman" w:hAnsi="Times New Roman" w:cs="Times New Roman"/>
          <w:b/>
          <w:bCs/>
          <w:color w:val="auto"/>
          <w:sz w:val="24"/>
          <w:szCs w:val="24"/>
        </w:rPr>
        <w:t xml:space="preserve">(Değişik ibare:RG-30/4/2015-29342) </w:t>
      </w:r>
      <w:r w:rsidRPr="00F148E7">
        <w:rPr>
          <w:rFonts w:ascii="Times New Roman" w:eastAsia="Times New Roman" w:hAnsi="Times New Roman" w:cs="Times New Roman"/>
          <w:color w:val="auto"/>
          <w:sz w:val="24"/>
          <w:szCs w:val="24"/>
          <w:u w:val="single"/>
        </w:rPr>
        <w:t>1000</w:t>
      </w:r>
      <w:r w:rsidRPr="00F148E7">
        <w:rPr>
          <w:rFonts w:ascii="Times New Roman" w:eastAsia="Times New Roman" w:hAnsi="Times New Roman" w:cs="Times New Roman"/>
          <w:b/>
          <w:bCs/>
          <w:color w:val="auto"/>
          <w:sz w:val="24"/>
          <w:szCs w:val="24"/>
        </w:rPr>
        <w:t xml:space="preserve"> </w:t>
      </w:r>
      <w:r w:rsidRPr="00F148E7">
        <w:rPr>
          <w:rFonts w:ascii="Times New Roman" w:eastAsia="Times New Roman" w:hAnsi="Times New Roman" w:cs="Times New Roman"/>
          <w:color w:val="auto"/>
          <w:sz w:val="24"/>
          <w:szCs w:val="24"/>
        </w:rPr>
        <w:t xml:space="preserve">çalışan için tam gün çalışacak en az bir iş </w:t>
      </w:r>
      <w:r w:rsidRPr="00F148E7">
        <w:rPr>
          <w:rFonts w:ascii="Times New Roman" w:eastAsia="Times New Roman" w:hAnsi="Times New Roman" w:cs="Times New Roman"/>
          <w:color w:val="auto"/>
          <w:sz w:val="24"/>
          <w:szCs w:val="24"/>
        </w:rPr>
        <w:lastRenderedPageBreak/>
        <w:t xml:space="preserve">güvenliği uzmanı görevlendirilir. Çalışan sayısının </w:t>
      </w:r>
      <w:r w:rsidRPr="00F148E7">
        <w:rPr>
          <w:rFonts w:ascii="Times New Roman" w:eastAsia="Times New Roman" w:hAnsi="Times New Roman" w:cs="Times New Roman"/>
          <w:b/>
          <w:bCs/>
          <w:color w:val="auto"/>
          <w:sz w:val="24"/>
          <w:szCs w:val="24"/>
        </w:rPr>
        <w:t xml:space="preserve">(Değişik </w:t>
      </w:r>
      <w:proofErr w:type="gramStart"/>
      <w:r w:rsidRPr="00F148E7">
        <w:rPr>
          <w:rFonts w:ascii="Times New Roman" w:eastAsia="Times New Roman" w:hAnsi="Times New Roman" w:cs="Times New Roman"/>
          <w:b/>
          <w:bCs/>
          <w:color w:val="auto"/>
          <w:sz w:val="24"/>
          <w:szCs w:val="24"/>
        </w:rPr>
        <w:t>ibare:RG</w:t>
      </w:r>
      <w:proofErr w:type="gramEnd"/>
      <w:r w:rsidRPr="00F148E7">
        <w:rPr>
          <w:rFonts w:ascii="Times New Roman" w:eastAsia="Times New Roman" w:hAnsi="Times New Roman" w:cs="Times New Roman"/>
          <w:b/>
          <w:bCs/>
          <w:color w:val="auto"/>
          <w:sz w:val="24"/>
          <w:szCs w:val="24"/>
        </w:rPr>
        <w:t xml:space="preserve">-30/4/2015-29342) </w:t>
      </w:r>
      <w:r w:rsidRPr="00F148E7">
        <w:rPr>
          <w:rFonts w:ascii="Times New Roman" w:eastAsia="Times New Roman" w:hAnsi="Times New Roman" w:cs="Times New Roman"/>
          <w:color w:val="auto"/>
          <w:sz w:val="24"/>
          <w:szCs w:val="24"/>
          <w:u w:val="single"/>
        </w:rPr>
        <w:t>1000</w:t>
      </w:r>
      <w:r w:rsidRPr="00F148E7">
        <w:rPr>
          <w:rFonts w:ascii="Times New Roman" w:eastAsia="Times New Roman" w:hAnsi="Times New Roman" w:cs="Times New Roman"/>
          <w:color w:val="auto"/>
          <w:sz w:val="24"/>
          <w:szCs w:val="24"/>
        </w:rPr>
        <w:t xml:space="preserve"> sayısının tam katlarından fazla olması durumunda geriye kalan çalışan sayısı göz önünde bulundurularak birinci fıkrada belirtilen kriterlere uygun yeteri kadar iş güvenliği uzmanı ek olarak görevlendirilir.</w:t>
      </w:r>
    </w:p>
    <w:p w:rsidR="00434B53" w:rsidRPr="00F148E7" w:rsidRDefault="00434B53" w:rsidP="00434B53">
      <w:pPr>
        <w:spacing w:before="100" w:beforeAutospacing="1" w:after="100" w:afterAutospacing="1" w:line="300" w:lineRule="atLeast"/>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(3) Tehlikeli sınıfta yer alan </w:t>
      </w:r>
      <w:r w:rsidRPr="00F148E7">
        <w:rPr>
          <w:rFonts w:ascii="Times New Roman" w:eastAsia="Times New Roman" w:hAnsi="Times New Roman" w:cs="Times New Roman"/>
          <w:b/>
          <w:bCs/>
          <w:color w:val="auto"/>
          <w:sz w:val="24"/>
          <w:szCs w:val="24"/>
        </w:rPr>
        <w:t xml:space="preserve">(Değişik </w:t>
      </w:r>
      <w:proofErr w:type="gramStart"/>
      <w:r w:rsidRPr="00F148E7">
        <w:rPr>
          <w:rFonts w:ascii="Times New Roman" w:eastAsia="Times New Roman" w:hAnsi="Times New Roman" w:cs="Times New Roman"/>
          <w:b/>
          <w:bCs/>
          <w:color w:val="auto"/>
          <w:sz w:val="24"/>
          <w:szCs w:val="24"/>
        </w:rPr>
        <w:t>ibare:RG</w:t>
      </w:r>
      <w:proofErr w:type="gramEnd"/>
      <w:r w:rsidRPr="00F148E7">
        <w:rPr>
          <w:rFonts w:ascii="Times New Roman" w:eastAsia="Times New Roman" w:hAnsi="Times New Roman" w:cs="Times New Roman"/>
          <w:b/>
          <w:bCs/>
          <w:color w:val="auto"/>
          <w:sz w:val="24"/>
          <w:szCs w:val="24"/>
        </w:rPr>
        <w:t xml:space="preserve">-30/4/2015-29342) </w:t>
      </w:r>
      <w:r w:rsidRPr="00F148E7">
        <w:rPr>
          <w:rFonts w:ascii="Times New Roman" w:eastAsia="Times New Roman" w:hAnsi="Times New Roman" w:cs="Times New Roman"/>
          <w:color w:val="auto"/>
          <w:sz w:val="24"/>
          <w:szCs w:val="24"/>
          <w:u w:val="single"/>
        </w:rPr>
        <w:t>500</w:t>
      </w:r>
      <w:r w:rsidRPr="00F148E7">
        <w:rPr>
          <w:rFonts w:ascii="Times New Roman" w:eastAsia="Times New Roman" w:hAnsi="Times New Roman" w:cs="Times New Roman"/>
          <w:color w:val="auto"/>
          <w:sz w:val="24"/>
          <w:szCs w:val="24"/>
        </w:rPr>
        <w:t xml:space="preserve"> ve daha fazla çalışanı olan işyerlerinde her </w:t>
      </w:r>
      <w:r w:rsidRPr="00F148E7">
        <w:rPr>
          <w:rFonts w:ascii="Times New Roman" w:eastAsia="Times New Roman" w:hAnsi="Times New Roman" w:cs="Times New Roman"/>
          <w:b/>
          <w:bCs/>
          <w:color w:val="auto"/>
          <w:sz w:val="24"/>
          <w:szCs w:val="24"/>
        </w:rPr>
        <w:t xml:space="preserve">(Değişik ibare:RG-30/4/2015-29342) </w:t>
      </w:r>
      <w:r w:rsidRPr="00F148E7">
        <w:rPr>
          <w:rFonts w:ascii="Times New Roman" w:eastAsia="Times New Roman" w:hAnsi="Times New Roman" w:cs="Times New Roman"/>
          <w:color w:val="auto"/>
          <w:sz w:val="24"/>
          <w:szCs w:val="24"/>
          <w:u w:val="single"/>
        </w:rPr>
        <w:t>500</w:t>
      </w:r>
      <w:r w:rsidRPr="00F148E7">
        <w:rPr>
          <w:rFonts w:ascii="Times New Roman" w:eastAsia="Times New Roman" w:hAnsi="Times New Roman" w:cs="Times New Roman"/>
          <w:color w:val="auto"/>
          <w:sz w:val="24"/>
          <w:szCs w:val="24"/>
        </w:rPr>
        <w:t xml:space="preserve"> çalışan için tam gün çalışacak en az bir iş güvenliği uzmanı görevlendirilir. Çalışan sayısının </w:t>
      </w:r>
      <w:r w:rsidRPr="00F148E7">
        <w:rPr>
          <w:rFonts w:ascii="Times New Roman" w:eastAsia="Times New Roman" w:hAnsi="Times New Roman" w:cs="Times New Roman"/>
          <w:b/>
          <w:bCs/>
          <w:color w:val="auto"/>
          <w:sz w:val="24"/>
          <w:szCs w:val="24"/>
        </w:rPr>
        <w:t xml:space="preserve">(Değişik </w:t>
      </w:r>
      <w:proofErr w:type="gramStart"/>
      <w:r w:rsidRPr="00F148E7">
        <w:rPr>
          <w:rFonts w:ascii="Times New Roman" w:eastAsia="Times New Roman" w:hAnsi="Times New Roman" w:cs="Times New Roman"/>
          <w:b/>
          <w:bCs/>
          <w:color w:val="auto"/>
          <w:sz w:val="24"/>
          <w:szCs w:val="24"/>
        </w:rPr>
        <w:t>ibare:RG</w:t>
      </w:r>
      <w:proofErr w:type="gramEnd"/>
      <w:r w:rsidRPr="00F148E7">
        <w:rPr>
          <w:rFonts w:ascii="Times New Roman" w:eastAsia="Times New Roman" w:hAnsi="Times New Roman" w:cs="Times New Roman"/>
          <w:b/>
          <w:bCs/>
          <w:color w:val="auto"/>
          <w:sz w:val="24"/>
          <w:szCs w:val="24"/>
        </w:rPr>
        <w:t xml:space="preserve">-30/4/2015-29342) </w:t>
      </w:r>
      <w:r w:rsidRPr="00F148E7">
        <w:rPr>
          <w:rFonts w:ascii="Times New Roman" w:eastAsia="Times New Roman" w:hAnsi="Times New Roman" w:cs="Times New Roman"/>
          <w:color w:val="auto"/>
          <w:sz w:val="24"/>
          <w:szCs w:val="24"/>
          <w:u w:val="single"/>
        </w:rPr>
        <w:t>500</w:t>
      </w:r>
      <w:r w:rsidRPr="00F148E7">
        <w:rPr>
          <w:rFonts w:ascii="Times New Roman" w:eastAsia="Times New Roman" w:hAnsi="Times New Roman" w:cs="Times New Roman"/>
          <w:color w:val="auto"/>
          <w:sz w:val="24"/>
          <w:szCs w:val="24"/>
        </w:rPr>
        <w:t xml:space="preserve"> sayısının tam katlarından fazla olması durumunda geriye kalan çalışan sayısı göz önünde bulundurularak birinci fıkrada belirtilen kriterlere uygun yeteri kadar iş güvenliği uzmanı ek olarak görevlendirilir.</w:t>
      </w:r>
    </w:p>
    <w:p w:rsidR="00434B53" w:rsidRPr="00F148E7" w:rsidRDefault="00434B53" w:rsidP="00434B53">
      <w:pPr>
        <w:spacing w:before="100" w:beforeAutospacing="1" w:after="100" w:afterAutospacing="1" w:line="300" w:lineRule="atLeast"/>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(4) Çok tehlikeli sınıfta yer alan </w:t>
      </w:r>
      <w:r w:rsidRPr="00F148E7">
        <w:rPr>
          <w:rFonts w:ascii="Times New Roman" w:eastAsia="Times New Roman" w:hAnsi="Times New Roman" w:cs="Times New Roman"/>
          <w:b/>
          <w:bCs/>
          <w:color w:val="auto"/>
          <w:sz w:val="24"/>
          <w:szCs w:val="24"/>
        </w:rPr>
        <w:t xml:space="preserve">(Değişik </w:t>
      </w:r>
      <w:proofErr w:type="gramStart"/>
      <w:r w:rsidRPr="00F148E7">
        <w:rPr>
          <w:rFonts w:ascii="Times New Roman" w:eastAsia="Times New Roman" w:hAnsi="Times New Roman" w:cs="Times New Roman"/>
          <w:b/>
          <w:bCs/>
          <w:color w:val="auto"/>
          <w:sz w:val="24"/>
          <w:szCs w:val="24"/>
        </w:rPr>
        <w:t>ibare:RG</w:t>
      </w:r>
      <w:proofErr w:type="gramEnd"/>
      <w:r w:rsidRPr="00F148E7">
        <w:rPr>
          <w:rFonts w:ascii="Times New Roman" w:eastAsia="Times New Roman" w:hAnsi="Times New Roman" w:cs="Times New Roman"/>
          <w:b/>
          <w:bCs/>
          <w:color w:val="auto"/>
          <w:sz w:val="24"/>
          <w:szCs w:val="24"/>
        </w:rPr>
        <w:t xml:space="preserve">-30/4/2015-29342) </w:t>
      </w:r>
      <w:r w:rsidRPr="00F148E7">
        <w:rPr>
          <w:rFonts w:ascii="Times New Roman" w:eastAsia="Times New Roman" w:hAnsi="Times New Roman" w:cs="Times New Roman"/>
          <w:color w:val="auto"/>
          <w:sz w:val="24"/>
          <w:szCs w:val="24"/>
          <w:u w:val="single"/>
        </w:rPr>
        <w:t>250</w:t>
      </w:r>
      <w:r w:rsidRPr="00F148E7">
        <w:rPr>
          <w:rFonts w:ascii="Times New Roman" w:eastAsia="Times New Roman" w:hAnsi="Times New Roman" w:cs="Times New Roman"/>
          <w:color w:val="auto"/>
          <w:sz w:val="24"/>
          <w:szCs w:val="24"/>
        </w:rPr>
        <w:t xml:space="preserve"> ve daha fazla çalışanı olan işyerlerinde her </w:t>
      </w:r>
      <w:r w:rsidRPr="00F148E7">
        <w:rPr>
          <w:rFonts w:ascii="Times New Roman" w:eastAsia="Times New Roman" w:hAnsi="Times New Roman" w:cs="Times New Roman"/>
          <w:b/>
          <w:bCs/>
          <w:color w:val="auto"/>
          <w:sz w:val="24"/>
          <w:szCs w:val="24"/>
        </w:rPr>
        <w:t>(Değişik ibare:RG-30/4/2015-29342)  </w:t>
      </w:r>
      <w:r w:rsidRPr="00F148E7">
        <w:rPr>
          <w:rFonts w:ascii="Times New Roman" w:eastAsia="Times New Roman" w:hAnsi="Times New Roman" w:cs="Times New Roman"/>
          <w:color w:val="auto"/>
          <w:sz w:val="24"/>
          <w:szCs w:val="24"/>
          <w:u w:val="single"/>
        </w:rPr>
        <w:t>250</w:t>
      </w:r>
      <w:r w:rsidRPr="00F148E7">
        <w:rPr>
          <w:rFonts w:ascii="Times New Roman" w:eastAsia="Times New Roman" w:hAnsi="Times New Roman" w:cs="Times New Roman"/>
          <w:color w:val="auto"/>
          <w:sz w:val="24"/>
          <w:szCs w:val="24"/>
        </w:rPr>
        <w:t xml:space="preserve"> çalışan için tam gün çalışacak en az bir iş güvenliği uzmanı görevlendirilir. Çalışan sayısının </w:t>
      </w:r>
      <w:r w:rsidRPr="00F148E7">
        <w:rPr>
          <w:rFonts w:ascii="Times New Roman" w:eastAsia="Times New Roman" w:hAnsi="Times New Roman" w:cs="Times New Roman"/>
          <w:b/>
          <w:bCs/>
          <w:color w:val="auto"/>
          <w:sz w:val="24"/>
          <w:szCs w:val="24"/>
        </w:rPr>
        <w:t xml:space="preserve">(Değişik </w:t>
      </w:r>
      <w:proofErr w:type="gramStart"/>
      <w:r w:rsidRPr="00F148E7">
        <w:rPr>
          <w:rFonts w:ascii="Times New Roman" w:eastAsia="Times New Roman" w:hAnsi="Times New Roman" w:cs="Times New Roman"/>
          <w:b/>
          <w:bCs/>
          <w:color w:val="auto"/>
          <w:sz w:val="24"/>
          <w:szCs w:val="24"/>
        </w:rPr>
        <w:t>ibare:RG</w:t>
      </w:r>
      <w:proofErr w:type="gramEnd"/>
      <w:r w:rsidRPr="00F148E7">
        <w:rPr>
          <w:rFonts w:ascii="Times New Roman" w:eastAsia="Times New Roman" w:hAnsi="Times New Roman" w:cs="Times New Roman"/>
          <w:b/>
          <w:bCs/>
          <w:color w:val="auto"/>
          <w:sz w:val="24"/>
          <w:szCs w:val="24"/>
        </w:rPr>
        <w:t xml:space="preserve">-30/4/2015-29342) </w:t>
      </w:r>
      <w:r w:rsidRPr="00F148E7">
        <w:rPr>
          <w:rFonts w:ascii="Times New Roman" w:eastAsia="Times New Roman" w:hAnsi="Times New Roman" w:cs="Times New Roman"/>
          <w:color w:val="auto"/>
          <w:sz w:val="24"/>
          <w:szCs w:val="24"/>
          <w:u w:val="single"/>
        </w:rPr>
        <w:t>250</w:t>
      </w:r>
      <w:r w:rsidRPr="00F148E7">
        <w:rPr>
          <w:rFonts w:ascii="Times New Roman" w:eastAsia="Times New Roman" w:hAnsi="Times New Roman" w:cs="Times New Roman"/>
          <w:color w:val="auto"/>
          <w:sz w:val="24"/>
          <w:szCs w:val="24"/>
        </w:rPr>
        <w:t xml:space="preserve"> sayısının tam katlarından fazla olması durumunda geriye kalan çalışan sayısı göz önünde bulundurularak birinci fıkrada belirtilen kriterlere uygun yeteri kadar iş güvenliği uzmanı ek olarak görevlendirilir.</w:t>
      </w:r>
      <w:r w:rsidRPr="00F148E7">
        <w:rPr>
          <w:rFonts w:ascii="Times New Roman" w:hAnsi="Times New Roman" w:cs="Times New Roman"/>
          <w:color w:val="auto"/>
          <w:sz w:val="24"/>
          <w:szCs w:val="24"/>
        </w:rPr>
        <w:t xml:space="preserve"> </w:t>
      </w:r>
    </w:p>
    <w:p w:rsidR="00434B53" w:rsidRPr="00F148E7" w:rsidRDefault="00434B53" w:rsidP="00434B53">
      <w:pPr>
        <w:spacing w:after="36" w:line="286" w:lineRule="auto"/>
        <w:ind w:left="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(5) İş güvenliği uzmanları sözleşmede belirtilen süre kadar işyerinde hizmet sunar. (Değişik ikinci cümle: RG-11/10/2013-28792) Birden fazla işyeri ile kısmi süreli iş sözleşmesi yapıldığı takdirde bu işyerleri arasında yolda geçen süreler haftalık kanuni çalışma süresinden sayılmaz. </w:t>
      </w:r>
    </w:p>
    <w:p w:rsidR="00A30C5D" w:rsidRPr="00F148E7" w:rsidRDefault="006C11A4">
      <w:pPr>
        <w:spacing w:after="36"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 </w:t>
      </w:r>
    </w:p>
    <w:p w:rsidR="00A30C5D" w:rsidRPr="00F148E7" w:rsidRDefault="00197BFA">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MADDE 31: </w:t>
      </w:r>
    </w:p>
    <w:p w:rsidR="00A30C5D" w:rsidRPr="00F148E7" w:rsidRDefault="00197BFA">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İŞYERİ HEKİMİNİN GÖREV, YETKİ, SORUMLULUK VE ÇALIŞMA SÜRELERİ  </w:t>
      </w:r>
    </w:p>
    <w:p w:rsidR="00A30C5D" w:rsidRPr="00F148E7" w:rsidRDefault="00197BFA">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A-</w:t>
      </w:r>
      <w:r w:rsidRPr="00F148E7">
        <w:rPr>
          <w:rFonts w:ascii="Times New Roman" w:hAnsi="Times New Roman" w:cs="Times New Roman"/>
          <w:color w:val="auto"/>
          <w:sz w:val="24"/>
          <w:szCs w:val="24"/>
        </w:rPr>
        <w:t xml:space="preserve"> </w:t>
      </w:r>
      <w:r w:rsidRPr="00F148E7">
        <w:rPr>
          <w:rFonts w:ascii="Times New Roman" w:hAnsi="Times New Roman" w:cs="Times New Roman"/>
          <w:b/>
          <w:color w:val="auto"/>
          <w:sz w:val="24"/>
          <w:szCs w:val="24"/>
        </w:rPr>
        <w:t xml:space="preserve">İşyeri Hekimlerinin Görevleri </w:t>
      </w:r>
    </w:p>
    <w:p w:rsidR="00A30C5D" w:rsidRPr="00F148E7" w:rsidRDefault="00197BFA">
      <w:pPr>
        <w:numPr>
          <w:ilvl w:val="0"/>
          <w:numId w:val="63"/>
        </w:numPr>
        <w:spacing w:after="276" w:line="286" w:lineRule="auto"/>
        <w:ind w:hanging="321"/>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hekimi, işyerinde bulunması halinde diğer sağlık personeli ile birlikte çalışır. </w:t>
      </w:r>
    </w:p>
    <w:p w:rsidR="0038566C" w:rsidRPr="00F148E7" w:rsidRDefault="00197BFA" w:rsidP="0038566C">
      <w:pPr>
        <w:numPr>
          <w:ilvl w:val="0"/>
          <w:numId w:val="63"/>
        </w:numPr>
        <w:spacing w:after="276" w:line="286" w:lineRule="auto"/>
        <w:ind w:hanging="321"/>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hekimleri, iş sağlığı ve güvenliği hizmetleri kapsamında aşağıdaki görevleri yapmakla </w:t>
      </w:r>
      <w:r w:rsidR="0038566C" w:rsidRPr="00F148E7">
        <w:rPr>
          <w:rFonts w:ascii="Times New Roman" w:hAnsi="Times New Roman" w:cs="Times New Roman"/>
          <w:color w:val="auto"/>
          <w:sz w:val="24"/>
          <w:szCs w:val="24"/>
        </w:rPr>
        <w:t>yükümlüdür:</w:t>
      </w:r>
    </w:p>
    <w:p w:rsidR="006C11A4" w:rsidRPr="00F148E7" w:rsidRDefault="006C11A4" w:rsidP="007C1FEC">
      <w:pPr>
        <w:numPr>
          <w:ilvl w:val="0"/>
          <w:numId w:val="63"/>
        </w:numPr>
        <w:spacing w:after="276" w:line="286" w:lineRule="auto"/>
        <w:ind w:hanging="321"/>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Rehberlik</w:t>
      </w:r>
      <w:r w:rsidRPr="00F148E7">
        <w:rPr>
          <w:rFonts w:ascii="Times New Roman" w:hAnsi="Times New Roman" w:cs="Times New Roman"/>
          <w:color w:val="auto"/>
          <w:sz w:val="24"/>
          <w:szCs w:val="24"/>
        </w:rPr>
        <w:t xml:space="preserve">; </w:t>
      </w:r>
    </w:p>
    <w:p w:rsidR="00A30C5D" w:rsidRPr="00F148E7" w:rsidRDefault="006C11A4">
      <w:pPr>
        <w:numPr>
          <w:ilvl w:val="0"/>
          <w:numId w:val="64"/>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sağlığı ve güvenliği hizmetleri kapsamında çalışanların sağlık gözetimi ve çalışma ortamının gözetimi ile ilgili işverene rehberlik yapmak. </w:t>
      </w:r>
    </w:p>
    <w:p w:rsidR="00A30C5D" w:rsidRPr="00F148E7" w:rsidRDefault="006C11A4">
      <w:pPr>
        <w:numPr>
          <w:ilvl w:val="0"/>
          <w:numId w:val="64"/>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 </w:t>
      </w:r>
    </w:p>
    <w:p w:rsidR="00A30C5D" w:rsidRPr="00F148E7" w:rsidRDefault="006C11A4">
      <w:pPr>
        <w:numPr>
          <w:ilvl w:val="0"/>
          <w:numId w:val="64"/>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çalışanların sağlığının geliştirilmesi amacıyla gerekli aktiviteler konusunda işverene tavsiyelerde bulunmak. </w:t>
      </w:r>
    </w:p>
    <w:p w:rsidR="00A30C5D" w:rsidRPr="00F148E7" w:rsidRDefault="006C11A4">
      <w:pPr>
        <w:numPr>
          <w:ilvl w:val="0"/>
          <w:numId w:val="64"/>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sağlığı ve güvenliği alanında yapılacak araştırmalara katılmak, ayrıca işin yürütümünde ergonomik ve </w:t>
      </w:r>
      <w:proofErr w:type="spellStart"/>
      <w:r w:rsidRPr="00F148E7">
        <w:rPr>
          <w:rFonts w:ascii="Times New Roman" w:hAnsi="Times New Roman" w:cs="Times New Roman"/>
          <w:color w:val="auto"/>
          <w:sz w:val="24"/>
          <w:szCs w:val="24"/>
        </w:rPr>
        <w:t>psikososyal</w:t>
      </w:r>
      <w:proofErr w:type="spellEnd"/>
      <w:r w:rsidRPr="00F148E7">
        <w:rPr>
          <w:rFonts w:ascii="Times New Roman" w:hAnsi="Times New Roman" w:cs="Times New Roman"/>
          <w:color w:val="auto"/>
          <w:sz w:val="24"/>
          <w:szCs w:val="24"/>
        </w:rPr>
        <w:t xml:space="preserve">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 </w:t>
      </w:r>
    </w:p>
    <w:p w:rsidR="00A30C5D" w:rsidRPr="00F148E7" w:rsidRDefault="006C11A4">
      <w:pPr>
        <w:numPr>
          <w:ilvl w:val="0"/>
          <w:numId w:val="64"/>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lastRenderedPageBreak/>
        <w:t xml:space="preserve">Kantin, yemekhane, yatakhane, kreş ve emzirme odaları ile soyunma odaları, duş ve tuvaletler dahil olmak üzere işyeri bina ve eklentilerinin genel </w:t>
      </w:r>
      <w:proofErr w:type="gramStart"/>
      <w:r w:rsidRPr="00F148E7">
        <w:rPr>
          <w:rFonts w:ascii="Times New Roman" w:hAnsi="Times New Roman" w:cs="Times New Roman"/>
          <w:color w:val="auto"/>
          <w:sz w:val="24"/>
          <w:szCs w:val="24"/>
        </w:rPr>
        <w:t>hijyen</w:t>
      </w:r>
      <w:proofErr w:type="gramEnd"/>
      <w:r w:rsidRPr="00F148E7">
        <w:rPr>
          <w:rFonts w:ascii="Times New Roman" w:hAnsi="Times New Roman" w:cs="Times New Roman"/>
          <w:color w:val="auto"/>
          <w:sz w:val="24"/>
          <w:szCs w:val="24"/>
        </w:rPr>
        <w:t xml:space="preserve"> şartlarını sürekli izleyip denetleyerek, çalışanlara yürütülen işin gerektirdiği beslenme ihtiyacının ve uygun içme suyunun sağlanması konularında tavsiyelerde bulunmak. </w:t>
      </w:r>
    </w:p>
    <w:p w:rsidR="00A30C5D" w:rsidRPr="00F148E7" w:rsidRDefault="006C11A4">
      <w:pPr>
        <w:numPr>
          <w:ilvl w:val="0"/>
          <w:numId w:val="64"/>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meydana gelen iş kazası ve meslek hastalıklarının nedenlerinin araştırılması ve tekrarlanmaması için alınacak önlemler konusunda çalışmalar yaparak işverene önerilerde bulunmak. </w:t>
      </w:r>
    </w:p>
    <w:p w:rsidR="00A30C5D" w:rsidRPr="00F148E7" w:rsidRDefault="006C11A4">
      <w:pPr>
        <w:numPr>
          <w:ilvl w:val="0"/>
          <w:numId w:val="64"/>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meydana gelen ancak ölüm ya da yaralanmaya neden olmadığı halde çalışana, </w:t>
      </w:r>
      <w:proofErr w:type="gramStart"/>
      <w:r w:rsidRPr="00F148E7">
        <w:rPr>
          <w:rFonts w:ascii="Times New Roman" w:hAnsi="Times New Roman" w:cs="Times New Roman"/>
          <w:color w:val="auto"/>
          <w:sz w:val="24"/>
          <w:szCs w:val="24"/>
        </w:rPr>
        <w:t>ekipmana</w:t>
      </w:r>
      <w:proofErr w:type="gramEnd"/>
      <w:r w:rsidRPr="00F148E7">
        <w:rPr>
          <w:rFonts w:ascii="Times New Roman" w:hAnsi="Times New Roman" w:cs="Times New Roman"/>
          <w:color w:val="auto"/>
          <w:sz w:val="24"/>
          <w:szCs w:val="24"/>
        </w:rPr>
        <w:t xml:space="preserve"> veya işyerine zarar verme potansiyeli olan olayların nedenlerinin araştırılması konusunda çalışma yapmak ve işverene önerilerde bulunmak. </w:t>
      </w:r>
    </w:p>
    <w:p w:rsidR="006C11A4" w:rsidRPr="00F148E7" w:rsidRDefault="006C11A4">
      <w:pPr>
        <w:numPr>
          <w:ilvl w:val="0"/>
          <w:numId w:val="64"/>
        </w:numPr>
        <w:spacing w:after="276" w:line="454"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sağlığı ve güvenliğiyle ilgili alınması gereken tedbirleri işverene yazılı olarak bildirmek. </w:t>
      </w:r>
    </w:p>
    <w:p w:rsidR="00A30C5D" w:rsidRPr="00F148E7" w:rsidRDefault="006C11A4" w:rsidP="006C11A4">
      <w:pPr>
        <w:spacing w:after="276" w:line="454" w:lineRule="auto"/>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b) Risk değerlendirmesi</w:t>
      </w:r>
      <w:r w:rsidRPr="00F148E7">
        <w:rPr>
          <w:rFonts w:ascii="Times New Roman" w:hAnsi="Times New Roman" w:cs="Times New Roman"/>
          <w:color w:val="auto"/>
          <w:sz w:val="24"/>
          <w:szCs w:val="24"/>
        </w:rPr>
        <w:t xml:space="preserve">; </w:t>
      </w:r>
    </w:p>
    <w:p w:rsidR="00A30C5D" w:rsidRPr="00F148E7" w:rsidRDefault="006C11A4">
      <w:pPr>
        <w:numPr>
          <w:ilvl w:val="0"/>
          <w:numId w:val="65"/>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sağlığı ve güvenliği yönünden risk değerlendirmesi yapılmasıyla ilgili çalışmalara ve uygulanmasına katılmak, risk değerlendirmesi sonucunda alınması gereken sağlık ve güvenlik önlemleri konusunda işverene önerilerde bulunmak ve takibini yapmak. </w:t>
      </w:r>
    </w:p>
    <w:p w:rsidR="00FB0462" w:rsidRPr="00F148E7" w:rsidRDefault="006C11A4">
      <w:pPr>
        <w:numPr>
          <w:ilvl w:val="0"/>
          <w:numId w:val="65"/>
        </w:numPr>
        <w:spacing w:after="276" w:line="286" w:lineRule="auto"/>
        <w:ind w:hanging="10"/>
        <w:jc w:val="both"/>
        <w:rPr>
          <w:rFonts w:ascii="Times New Roman" w:hAnsi="Times New Roman" w:cs="Times New Roman"/>
          <w:color w:val="auto"/>
          <w:sz w:val="24"/>
          <w:szCs w:val="24"/>
        </w:rPr>
      </w:pPr>
      <w:proofErr w:type="gramStart"/>
      <w:r w:rsidRPr="00F148E7">
        <w:rPr>
          <w:rFonts w:ascii="Times New Roman" w:hAnsi="Times New Roman" w:cs="Times New Roman"/>
          <w:color w:val="auto"/>
          <w:sz w:val="24"/>
          <w:szCs w:val="24"/>
        </w:rPr>
        <w:t>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roofErr w:type="gramEnd"/>
    </w:p>
    <w:p w:rsidR="00A30C5D" w:rsidRPr="00F148E7" w:rsidRDefault="006C11A4" w:rsidP="00FB0462">
      <w:pPr>
        <w:spacing w:after="276" w:line="286" w:lineRule="auto"/>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r w:rsidRPr="00F148E7">
        <w:rPr>
          <w:rFonts w:ascii="Times New Roman" w:hAnsi="Times New Roman" w:cs="Times New Roman"/>
          <w:b/>
          <w:color w:val="auto"/>
          <w:sz w:val="24"/>
          <w:szCs w:val="24"/>
        </w:rPr>
        <w:t xml:space="preserve">c) Sağlık gözetimi; </w:t>
      </w:r>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Sağlık gözetimi kapsamında yapılacak işe giriş ve periyodik muayeneler ve tetkikler ile ilgili olarak çalışanları bilgilendirmek ve onların rızasını almak. </w:t>
      </w:r>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Gece postaları da dâhil olmak üzere çalışanların sağlık gözetimini yapmak. </w:t>
      </w:r>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w:t>
      </w:r>
      <w:proofErr w:type="gramStart"/>
      <w:r w:rsidRPr="00F148E7">
        <w:rPr>
          <w:rFonts w:ascii="Times New Roman" w:hAnsi="Times New Roman" w:cs="Times New Roman"/>
          <w:color w:val="auto"/>
          <w:sz w:val="24"/>
          <w:szCs w:val="24"/>
        </w:rPr>
        <w:t>Değişik:RG</w:t>
      </w:r>
      <w:proofErr w:type="gramEnd"/>
      <w:r w:rsidRPr="00F148E7">
        <w:rPr>
          <w:rFonts w:ascii="Times New Roman" w:hAnsi="Times New Roman" w:cs="Times New Roman"/>
          <w:color w:val="auto"/>
          <w:sz w:val="24"/>
          <w:szCs w:val="24"/>
        </w:rPr>
        <w:t xml:space="preserve">-18/12/2014-29209)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 </w:t>
      </w:r>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Çalışanların yapacakları işe uygun olduklarını belirten işe giriş ve periyodik sağlık muayenesi ile gerekli tetkiklerin sonuçlarını düzenlemek ve işyerinde muhafaza etmek. </w:t>
      </w:r>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proofErr w:type="gramStart"/>
      <w:r w:rsidRPr="00F148E7">
        <w:rPr>
          <w:rFonts w:ascii="Times New Roman" w:hAnsi="Times New Roman" w:cs="Times New Roman"/>
          <w:color w:val="auto"/>
          <w:sz w:val="24"/>
          <w:szCs w:val="24"/>
        </w:rPr>
        <w:t xml:space="preserve">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w:t>
      </w:r>
      <w:r w:rsidRPr="00F148E7">
        <w:rPr>
          <w:rFonts w:ascii="Times New Roman" w:hAnsi="Times New Roman" w:cs="Times New Roman"/>
          <w:color w:val="auto"/>
          <w:sz w:val="24"/>
          <w:szCs w:val="24"/>
        </w:rPr>
        <w:lastRenderedPageBreak/>
        <w:t xml:space="preserve">çalışanın olması durumunda kişinin çalıştığı ortamdaki diğer çalışanların sağlık muayenelerini tekrarlamak. </w:t>
      </w:r>
      <w:proofErr w:type="gramEnd"/>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 </w:t>
      </w:r>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 </w:t>
      </w:r>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Bulaşıcı hastalıkların kontrolü için yayılmayı önleme ve bağışıklama çalışmalarının yanı sıra gerekli </w:t>
      </w:r>
      <w:proofErr w:type="gramStart"/>
      <w:r w:rsidRPr="00F148E7">
        <w:rPr>
          <w:rFonts w:ascii="Times New Roman" w:hAnsi="Times New Roman" w:cs="Times New Roman"/>
          <w:color w:val="auto"/>
          <w:sz w:val="24"/>
          <w:szCs w:val="24"/>
        </w:rPr>
        <w:t>hijyen</w:t>
      </w:r>
      <w:proofErr w:type="gramEnd"/>
      <w:r w:rsidRPr="00F148E7">
        <w:rPr>
          <w:rFonts w:ascii="Times New Roman" w:hAnsi="Times New Roman" w:cs="Times New Roman"/>
          <w:color w:val="auto"/>
          <w:sz w:val="24"/>
          <w:szCs w:val="24"/>
        </w:rPr>
        <w:t xml:space="preserve"> eğitimlerini vermek, gerekli muayene ve tetkiklerinin yapılmasını sağlamak. </w:t>
      </w:r>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proofErr w:type="gramStart"/>
      <w:r w:rsidRPr="00F148E7">
        <w:rPr>
          <w:rFonts w:ascii="Times New Roman" w:hAnsi="Times New Roman" w:cs="Times New Roman"/>
          <w:color w:val="auto"/>
          <w:sz w:val="24"/>
          <w:szCs w:val="24"/>
        </w:rPr>
        <w:t xml:space="preserve">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uygun yıllık değerlendirme raporunu hazırlamak. </w:t>
      </w:r>
      <w:proofErr w:type="gramEnd"/>
    </w:p>
    <w:p w:rsidR="00A30C5D" w:rsidRPr="00F148E7" w:rsidRDefault="006C11A4">
      <w:pPr>
        <w:numPr>
          <w:ilvl w:val="0"/>
          <w:numId w:val="66"/>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w:t>
      </w:r>
      <w:proofErr w:type="gramStart"/>
      <w:r w:rsidRPr="00F148E7">
        <w:rPr>
          <w:rFonts w:ascii="Times New Roman" w:hAnsi="Times New Roman" w:cs="Times New Roman"/>
          <w:color w:val="auto"/>
          <w:sz w:val="24"/>
          <w:szCs w:val="24"/>
        </w:rPr>
        <w:t>Ek:RG</w:t>
      </w:r>
      <w:proofErr w:type="gramEnd"/>
      <w:r w:rsidRPr="00F148E7">
        <w:rPr>
          <w:rFonts w:ascii="Times New Roman" w:hAnsi="Times New Roman" w:cs="Times New Roman"/>
          <w:color w:val="auto"/>
          <w:sz w:val="24"/>
          <w:szCs w:val="24"/>
        </w:rPr>
        <w:t xml:space="preserve">-18/12/2014-29209) Bir başka işverenden iş görmek için işyerine geçici olarak gönderilen çalışanlar ile alt işveren çalışanlarının yapacakları işe uygun olduğunu gösteren sağlık raporlarının süresinin dolup dolmadığını kontrol etmek.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ç) Eğitim, bilgilendirme ve kayıt; </w:t>
      </w:r>
    </w:p>
    <w:p w:rsidR="00A30C5D" w:rsidRPr="00F148E7" w:rsidRDefault="006C11A4">
      <w:pPr>
        <w:numPr>
          <w:ilvl w:val="0"/>
          <w:numId w:val="67"/>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Çalışanların iş sağlığı ve güvenliği eğitimlerinin ilgili mevzuata uygun olarak planlanması konusunda çalışma yaparak işverenin onayına sunmak ve uygulamalarını yapmak veya kontrol etmek. </w:t>
      </w:r>
    </w:p>
    <w:p w:rsidR="00A30C5D" w:rsidRPr="00F148E7" w:rsidRDefault="006C11A4">
      <w:pPr>
        <w:numPr>
          <w:ilvl w:val="0"/>
          <w:numId w:val="67"/>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ilkyardım ve acil müdahale hizmetlerinin organizasyonu ve personelin eğitiminin sağlanması çalışmalarını ilgili mevzuat doğrultusunda yürütmek. </w:t>
      </w:r>
    </w:p>
    <w:p w:rsidR="00A30C5D" w:rsidRPr="00F148E7" w:rsidRDefault="006C11A4">
      <w:pPr>
        <w:numPr>
          <w:ilvl w:val="0"/>
          <w:numId w:val="67"/>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Yöneticilere, bulunması halinde iş sağlığı ve güvenliği kurulu üyelerine ve çalışanlara genel sağlık, iş sağlığı ve güvenliği, </w:t>
      </w:r>
      <w:proofErr w:type="gramStart"/>
      <w:r w:rsidRPr="00F148E7">
        <w:rPr>
          <w:rFonts w:ascii="Times New Roman" w:hAnsi="Times New Roman" w:cs="Times New Roman"/>
          <w:color w:val="auto"/>
          <w:sz w:val="24"/>
          <w:szCs w:val="24"/>
        </w:rPr>
        <w:t>hijyen</w:t>
      </w:r>
      <w:proofErr w:type="gramEnd"/>
      <w:r w:rsidRPr="00F148E7">
        <w:rPr>
          <w:rFonts w:ascii="Times New Roman" w:hAnsi="Times New Roman" w:cs="Times New Roman"/>
          <w:color w:val="auto"/>
          <w:sz w:val="24"/>
          <w:szCs w:val="24"/>
        </w:rPr>
        <w:t xml:space="preserve">, bağımlılık yapan maddelerin kullanımının zararları, kişisel koruyucu donanımlar ve toplu korunma yöntemleri konularında eğitim vermek, eğitimin sürekliliğini sağlamak. </w:t>
      </w:r>
    </w:p>
    <w:p w:rsidR="00A30C5D" w:rsidRPr="00F148E7" w:rsidRDefault="006C11A4">
      <w:pPr>
        <w:numPr>
          <w:ilvl w:val="0"/>
          <w:numId w:val="67"/>
        </w:numPr>
        <w:spacing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Çalışanları işyerindeki riskler, sağlık gözetimi, yapılan işe giriş ve periyodik muayeneler konusunda bilgilendirmek. </w:t>
      </w:r>
    </w:p>
    <w:p w:rsidR="00A30C5D" w:rsidRPr="00F148E7" w:rsidRDefault="006C11A4">
      <w:pPr>
        <w:numPr>
          <w:ilvl w:val="0"/>
          <w:numId w:val="67"/>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sağlığı ve güvenliği çalışmaları ve sağlık gözetimi sonuçlarının kaydedildiği yıllık değerlendirme raporunu iş güvenliği uzmanı ile işbirliği halinde EK-3’teki örneğine uygun olarak hazırlamak. </w:t>
      </w:r>
    </w:p>
    <w:p w:rsidR="00A30C5D" w:rsidRPr="00F148E7" w:rsidRDefault="006C11A4">
      <w:pPr>
        <w:numPr>
          <w:ilvl w:val="0"/>
          <w:numId w:val="67"/>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w:t>
      </w:r>
      <w:proofErr w:type="gramStart"/>
      <w:r w:rsidRPr="00F148E7">
        <w:rPr>
          <w:rFonts w:ascii="Times New Roman" w:hAnsi="Times New Roman" w:cs="Times New Roman"/>
          <w:color w:val="auto"/>
          <w:sz w:val="24"/>
          <w:szCs w:val="24"/>
        </w:rPr>
        <w:t>Ek:RG</w:t>
      </w:r>
      <w:proofErr w:type="gramEnd"/>
      <w:r w:rsidRPr="00F148E7">
        <w:rPr>
          <w:rFonts w:ascii="Times New Roman" w:hAnsi="Times New Roman" w:cs="Times New Roman"/>
          <w:color w:val="auto"/>
          <w:sz w:val="24"/>
          <w:szCs w:val="24"/>
        </w:rPr>
        <w:t xml:space="preserve">-18/12/2014-29209) Bakanlıkça belirlenecek iş sağlığı ve güvenliğini ilgilendiren konularla ilgili bilgileri İSG KATİP sistemi üzerinden Genel Müdürlüğe bildirmek. </w:t>
      </w:r>
    </w:p>
    <w:p w:rsidR="00A30C5D" w:rsidRPr="00F148E7" w:rsidRDefault="006C11A4">
      <w:pPr>
        <w:spacing w:after="279"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 </w:t>
      </w:r>
    </w:p>
    <w:p w:rsidR="00A30C5D" w:rsidRPr="00F148E7" w:rsidRDefault="006C11A4">
      <w:pPr>
        <w:spacing w:after="281"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lastRenderedPageBreak/>
        <w:t xml:space="preserve">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d) İlgili birimlerle işbirliği; </w:t>
      </w:r>
    </w:p>
    <w:p w:rsidR="00A30C5D" w:rsidRPr="00F148E7" w:rsidRDefault="006C11A4">
      <w:pPr>
        <w:numPr>
          <w:ilvl w:val="0"/>
          <w:numId w:val="68"/>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Sağlık gözetimi sonuçlarına göre, iş güvenliği uzmanı ile işbirliği içinde çalışma ortamının gözetimi kapsamında gerekli ölçümlerin yapılmasını önermek, ölçüm sonuçlarını değerlendirmek. </w:t>
      </w:r>
    </w:p>
    <w:p w:rsidR="00A30C5D" w:rsidRPr="00F148E7" w:rsidRDefault="006C11A4">
      <w:pPr>
        <w:numPr>
          <w:ilvl w:val="0"/>
          <w:numId w:val="68"/>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Bulunması halinde üyesi olduğu iş sağlığı ve güvenliği kuruluyla işbirliği içinde çalışmak. </w:t>
      </w:r>
    </w:p>
    <w:p w:rsidR="00A30C5D" w:rsidRPr="00F148E7" w:rsidRDefault="006C11A4">
      <w:pPr>
        <w:numPr>
          <w:ilvl w:val="0"/>
          <w:numId w:val="68"/>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iş sağlığı ve güvenliği konularında bilgi ve eğitim sağlanması için ilgili taraflarla işbirliği yapmak. </w:t>
      </w:r>
    </w:p>
    <w:p w:rsidR="00A30C5D" w:rsidRPr="00F148E7" w:rsidRDefault="006C11A4">
      <w:pPr>
        <w:numPr>
          <w:ilvl w:val="0"/>
          <w:numId w:val="68"/>
        </w:numPr>
        <w:spacing w:after="279" w:line="249"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 </w:t>
      </w:r>
    </w:p>
    <w:p w:rsidR="00A30C5D" w:rsidRPr="00F148E7" w:rsidRDefault="006C11A4">
      <w:pPr>
        <w:numPr>
          <w:ilvl w:val="0"/>
          <w:numId w:val="68"/>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sidRPr="00F148E7">
        <w:rPr>
          <w:rFonts w:ascii="Times New Roman" w:hAnsi="Times New Roman" w:cs="Times New Roman"/>
          <w:color w:val="auto"/>
          <w:sz w:val="24"/>
          <w:szCs w:val="24"/>
        </w:rPr>
        <w:t>rehabilitasyonu</w:t>
      </w:r>
      <w:proofErr w:type="gramEnd"/>
      <w:r w:rsidRPr="00F148E7">
        <w:rPr>
          <w:rFonts w:ascii="Times New Roman" w:hAnsi="Times New Roman" w:cs="Times New Roman"/>
          <w:color w:val="auto"/>
          <w:sz w:val="24"/>
          <w:szCs w:val="24"/>
        </w:rPr>
        <w:t xml:space="preserve"> konusunda ilgili birimlerle işbirliği yapmak. </w:t>
      </w:r>
    </w:p>
    <w:p w:rsidR="00A30C5D" w:rsidRPr="00F148E7" w:rsidRDefault="006C11A4">
      <w:pPr>
        <w:numPr>
          <w:ilvl w:val="0"/>
          <w:numId w:val="68"/>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sağlığı ve güvenliği alanında yapılacak araştırmalara katılmak. </w:t>
      </w:r>
    </w:p>
    <w:p w:rsidR="00A30C5D" w:rsidRPr="00F148E7" w:rsidRDefault="006C11A4">
      <w:pPr>
        <w:numPr>
          <w:ilvl w:val="0"/>
          <w:numId w:val="68"/>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Gerekli yerlerde kullanılmak amacıyla iş sağlığı ve güvenliği talimatları ile çalışma izin </w:t>
      </w:r>
      <w:proofErr w:type="gramStart"/>
      <w:r w:rsidRPr="00F148E7">
        <w:rPr>
          <w:rFonts w:ascii="Times New Roman" w:hAnsi="Times New Roman" w:cs="Times New Roman"/>
          <w:color w:val="auto"/>
          <w:sz w:val="24"/>
          <w:szCs w:val="24"/>
        </w:rPr>
        <w:t>prosedürlerinin</w:t>
      </w:r>
      <w:proofErr w:type="gramEnd"/>
      <w:r w:rsidRPr="00F148E7">
        <w:rPr>
          <w:rFonts w:ascii="Times New Roman" w:hAnsi="Times New Roman" w:cs="Times New Roman"/>
          <w:color w:val="auto"/>
          <w:sz w:val="24"/>
          <w:szCs w:val="24"/>
        </w:rPr>
        <w:t xml:space="preserve"> hazırlanmasında iş güvenliği uzmanına katkı vermek. </w:t>
      </w:r>
    </w:p>
    <w:p w:rsidR="00A30C5D" w:rsidRPr="00F148E7" w:rsidRDefault="006C11A4">
      <w:pPr>
        <w:numPr>
          <w:ilvl w:val="0"/>
          <w:numId w:val="68"/>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Bir sonraki yılda gerçekleştirilecek iş sağlığı ve güvenliğiyle ilgili faaliyetlerin yer aldığı yıllık çalışma planını iş güvenliği uzmanıyla birlikte hazırlamak. </w:t>
      </w:r>
    </w:p>
    <w:p w:rsidR="0061758A" w:rsidRPr="00F148E7" w:rsidRDefault="006C11A4" w:rsidP="0061758A">
      <w:pPr>
        <w:numPr>
          <w:ilvl w:val="0"/>
          <w:numId w:val="68"/>
        </w:numPr>
        <w:spacing w:after="276" w:line="286" w:lineRule="auto"/>
        <w:ind w:hanging="249"/>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görevli çalışan temsilcisi ve destek elemanlarının çalışmalarına destek sağlamak ve bu kişilerle işbirliği yapmak.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B</w:t>
      </w:r>
      <w:r w:rsidRPr="00F148E7">
        <w:rPr>
          <w:rFonts w:ascii="Times New Roman" w:hAnsi="Times New Roman" w:cs="Times New Roman"/>
          <w:b/>
          <w:color w:val="auto"/>
          <w:sz w:val="24"/>
          <w:szCs w:val="24"/>
        </w:rPr>
        <w:t>- İşyeri Hekiminin Yetkileri</w:t>
      </w:r>
      <w:r w:rsidRPr="00F148E7">
        <w:rPr>
          <w:rFonts w:ascii="Times New Roman" w:hAnsi="Times New Roman" w:cs="Times New Roman"/>
          <w:color w:val="auto"/>
          <w:sz w:val="24"/>
          <w:szCs w:val="24"/>
        </w:rPr>
        <w:t xml:space="preserve"> </w:t>
      </w:r>
    </w:p>
    <w:p w:rsidR="00A30C5D" w:rsidRPr="00F148E7" w:rsidRDefault="006C11A4">
      <w:pPr>
        <w:spacing w:after="276" w:line="28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(1) İşyeri hekiminin yetkileri aşağıda belirtilmiştir: </w:t>
      </w:r>
    </w:p>
    <w:p w:rsidR="00A30C5D" w:rsidRPr="00F148E7" w:rsidRDefault="006C11A4">
      <w:pPr>
        <w:numPr>
          <w:ilvl w:val="0"/>
          <w:numId w:val="69"/>
        </w:numPr>
        <w:spacing w:after="276" w:line="286" w:lineRule="auto"/>
        <w:ind w:hanging="242"/>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w:t>
      </w:r>
      <w:proofErr w:type="gramStart"/>
      <w:r w:rsidRPr="00F148E7">
        <w:rPr>
          <w:rFonts w:ascii="Times New Roman" w:hAnsi="Times New Roman" w:cs="Times New Roman"/>
          <w:color w:val="auto"/>
          <w:sz w:val="24"/>
          <w:szCs w:val="24"/>
        </w:rPr>
        <w:t>Mülga:RG</w:t>
      </w:r>
      <w:proofErr w:type="gramEnd"/>
      <w:r w:rsidRPr="00F148E7">
        <w:rPr>
          <w:rFonts w:ascii="Times New Roman" w:hAnsi="Times New Roman" w:cs="Times New Roman"/>
          <w:color w:val="auto"/>
          <w:sz w:val="24"/>
          <w:szCs w:val="24"/>
        </w:rPr>
        <w:t xml:space="preserve">-18/12/2014-29209)  </w:t>
      </w:r>
    </w:p>
    <w:p w:rsidR="00A30C5D" w:rsidRPr="00F148E7" w:rsidRDefault="006C11A4">
      <w:pPr>
        <w:numPr>
          <w:ilvl w:val="0"/>
          <w:numId w:val="69"/>
        </w:numPr>
        <w:spacing w:after="276" w:line="286" w:lineRule="auto"/>
        <w:ind w:hanging="242"/>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belirlediği hayati tehlikenin ciddi ve önlenemez olması ve bu hususun acil müdahale gerektirmesi halinde işin durdurulması için işverene başvurmak. </w:t>
      </w:r>
    </w:p>
    <w:p w:rsidR="00A30C5D" w:rsidRPr="00F148E7" w:rsidRDefault="006C11A4">
      <w:pPr>
        <w:numPr>
          <w:ilvl w:val="0"/>
          <w:numId w:val="69"/>
        </w:numPr>
        <w:spacing w:line="286" w:lineRule="auto"/>
        <w:ind w:hanging="242"/>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Görevi gereği işyerinin bütün bölümlerinde iş sağlığı ve güvenliği konusunda inceleme ve araştırma yapmak, gerekli bilgi ve belgelere ulaşmak ve çalışanlarla görüşmek. </w:t>
      </w:r>
    </w:p>
    <w:p w:rsidR="00A30C5D" w:rsidRPr="00F148E7" w:rsidRDefault="006C11A4">
      <w:pPr>
        <w:spacing w:after="276" w:line="28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 Görevinin gerektirdiği konularda işverenin bilgisi dâhilinde ilgili kurum ve kuruluşlarla işyerinin iç düzenlemelerine uygun olarak işbirliği yapmak. </w:t>
      </w:r>
    </w:p>
    <w:p w:rsidR="00A30C5D" w:rsidRPr="00F148E7" w:rsidRDefault="006C11A4" w:rsidP="00975012">
      <w:pPr>
        <w:spacing w:after="276" w:line="28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(2) Tam süreli iş sözleşmesi ile görevlendirilen işyeri hekimleri, çalıştıkları işyeri ile ilgili mesleki gelişmelerini sağlamaya yönelik eğitim, seminer ve panel gibi organizasyonlara katılma hakkına sahiptir. </w:t>
      </w:r>
      <w:r w:rsidRPr="00F148E7">
        <w:rPr>
          <w:rFonts w:ascii="Times New Roman" w:hAnsi="Times New Roman" w:cs="Times New Roman"/>
          <w:color w:val="auto"/>
          <w:sz w:val="24"/>
          <w:szCs w:val="24"/>
        </w:rPr>
        <w:lastRenderedPageBreak/>
        <w:t xml:space="preserve">Bu gibi organizasyonlarda geçen sürelerden bir yıl içerisinde toplam beş iş günü kadarı çalışma süresinden sayılır ve bu süreler sebebiyle işyeri hekiminin ücretinden herhangi bir kesinti yapılamaz.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C-İşyeri Hekiminin Yükümlülükleri </w:t>
      </w:r>
    </w:p>
    <w:p w:rsidR="00A30C5D" w:rsidRPr="00F148E7" w:rsidRDefault="006C11A4">
      <w:pPr>
        <w:numPr>
          <w:ilvl w:val="0"/>
          <w:numId w:val="70"/>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A30C5D" w:rsidRPr="00F148E7" w:rsidRDefault="006C11A4">
      <w:pPr>
        <w:numPr>
          <w:ilvl w:val="0"/>
          <w:numId w:val="70"/>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hekimleri, iş sağlığı ve güvenliği hizmetlerinin yürütülmesindeki ihmallerinden dolayı, hizmet sundukları işverene karşı sorumludur. </w:t>
      </w:r>
    </w:p>
    <w:p w:rsidR="00A30C5D" w:rsidRPr="00F148E7" w:rsidRDefault="006C11A4">
      <w:pPr>
        <w:numPr>
          <w:ilvl w:val="0"/>
          <w:numId w:val="70"/>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w:t>
      </w:r>
      <w:proofErr w:type="gramStart"/>
      <w:r w:rsidRPr="00F148E7">
        <w:rPr>
          <w:rFonts w:ascii="Times New Roman" w:hAnsi="Times New Roman" w:cs="Times New Roman"/>
          <w:color w:val="auto"/>
          <w:sz w:val="24"/>
          <w:szCs w:val="24"/>
        </w:rPr>
        <w:t>Değişik:RG</w:t>
      </w:r>
      <w:proofErr w:type="gramEnd"/>
      <w:r w:rsidRPr="00F148E7">
        <w:rPr>
          <w:rFonts w:ascii="Times New Roman" w:hAnsi="Times New Roman" w:cs="Times New Roman"/>
          <w:color w:val="auto"/>
          <w:sz w:val="24"/>
          <w:szCs w:val="24"/>
        </w:rPr>
        <w:t xml:space="preserve">-18/12/2014-29209) 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  </w:t>
      </w:r>
    </w:p>
    <w:p w:rsidR="00A30C5D" w:rsidRPr="00F148E7" w:rsidRDefault="006C11A4">
      <w:pPr>
        <w:numPr>
          <w:ilvl w:val="0"/>
          <w:numId w:val="70"/>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 yazar. </w:t>
      </w:r>
    </w:p>
    <w:p w:rsidR="00A30C5D" w:rsidRPr="00F148E7" w:rsidRDefault="006C11A4" w:rsidP="00975012">
      <w:pPr>
        <w:numPr>
          <w:ilvl w:val="0"/>
          <w:numId w:val="70"/>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hekimi, meslek hastalığı ön tanısı koyduğu vakaları, Sosyal Güvenlik Kurumu tarafından yetkilendirilen sağlık hizmeti sunucularına sevk eder.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D-İşyeri Hekimlerinin Çalışma Süreleri </w:t>
      </w:r>
    </w:p>
    <w:p w:rsidR="00A30C5D" w:rsidRPr="00F148E7" w:rsidRDefault="006C11A4">
      <w:pPr>
        <w:spacing w:after="276" w:line="28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(1) (</w:t>
      </w:r>
      <w:proofErr w:type="gramStart"/>
      <w:r w:rsidRPr="00F148E7">
        <w:rPr>
          <w:rFonts w:ascii="Times New Roman" w:hAnsi="Times New Roman" w:cs="Times New Roman"/>
          <w:color w:val="auto"/>
          <w:sz w:val="24"/>
          <w:szCs w:val="24"/>
        </w:rPr>
        <w:t>Değişik:RG</w:t>
      </w:r>
      <w:proofErr w:type="gramEnd"/>
      <w:r w:rsidRPr="00F148E7">
        <w:rPr>
          <w:rFonts w:ascii="Times New Roman" w:hAnsi="Times New Roman" w:cs="Times New Roman"/>
          <w:color w:val="auto"/>
          <w:sz w:val="24"/>
          <w:szCs w:val="24"/>
        </w:rPr>
        <w:t xml:space="preserve">-18/12/2014-29209)  İşyeri hekimleri, bu Yönetmelikte belirtilen görevlerini yerine getirmek için aşağıda belirtilen sürelerde görev yaparlar: </w:t>
      </w:r>
    </w:p>
    <w:p w:rsidR="00A30C5D" w:rsidRPr="00F148E7" w:rsidRDefault="006C11A4">
      <w:pPr>
        <w:numPr>
          <w:ilvl w:val="0"/>
          <w:numId w:val="71"/>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Az tehlikeli sınıfta yer alanlarda, çalışan başına ayda en az 5 dakika. </w:t>
      </w:r>
    </w:p>
    <w:p w:rsidR="00A30C5D" w:rsidRPr="00F148E7" w:rsidRDefault="006C11A4">
      <w:pPr>
        <w:numPr>
          <w:ilvl w:val="0"/>
          <w:numId w:val="71"/>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Tehlikeli sınıfta yer alanlarda, çalışan başına ayda en az 10 dakika. </w:t>
      </w:r>
    </w:p>
    <w:p w:rsidR="00A30C5D" w:rsidRPr="00F148E7" w:rsidRDefault="006C11A4">
      <w:pPr>
        <w:numPr>
          <w:ilvl w:val="0"/>
          <w:numId w:val="71"/>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Çok tehlikeli sınıfta yer alanlarda, çalışan başına ayda en az 15 dakika. </w:t>
      </w:r>
    </w:p>
    <w:p w:rsidR="00A30C5D" w:rsidRPr="00F148E7" w:rsidRDefault="006C11A4">
      <w:pPr>
        <w:numPr>
          <w:ilvl w:val="0"/>
          <w:numId w:val="72"/>
        </w:numPr>
        <w:spacing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w:t>
      </w:r>
      <w:proofErr w:type="gramStart"/>
      <w:r w:rsidRPr="00F148E7">
        <w:rPr>
          <w:rFonts w:ascii="Times New Roman" w:hAnsi="Times New Roman" w:cs="Times New Roman"/>
          <w:color w:val="auto"/>
          <w:sz w:val="24"/>
          <w:szCs w:val="24"/>
        </w:rPr>
        <w:t>kriterlere</w:t>
      </w:r>
      <w:proofErr w:type="gramEnd"/>
      <w:r w:rsidRPr="00F148E7">
        <w:rPr>
          <w:rFonts w:ascii="Times New Roman" w:hAnsi="Times New Roman" w:cs="Times New Roman"/>
          <w:color w:val="auto"/>
          <w:sz w:val="24"/>
          <w:szCs w:val="24"/>
        </w:rPr>
        <w:t xml:space="preserve"> uygun yeteri kadar işyeri hekimi ek olarak görevlendirilir. </w:t>
      </w:r>
    </w:p>
    <w:p w:rsidR="00A30C5D" w:rsidRPr="00F148E7" w:rsidRDefault="006C11A4">
      <w:pPr>
        <w:numPr>
          <w:ilvl w:val="0"/>
          <w:numId w:val="72"/>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Tehlikeli sınıfta yer alan (Değişik </w:t>
      </w:r>
      <w:proofErr w:type="gramStart"/>
      <w:r w:rsidRPr="00F148E7">
        <w:rPr>
          <w:rFonts w:ascii="Times New Roman" w:hAnsi="Times New Roman" w:cs="Times New Roman"/>
          <w:color w:val="auto"/>
          <w:sz w:val="24"/>
          <w:szCs w:val="24"/>
        </w:rPr>
        <w:t>ibare:RG</w:t>
      </w:r>
      <w:proofErr w:type="gramEnd"/>
      <w:r w:rsidRPr="00F148E7">
        <w:rPr>
          <w:rFonts w:ascii="Times New Roman" w:hAnsi="Times New Roman" w:cs="Times New Roman"/>
          <w:color w:val="auto"/>
          <w:sz w:val="24"/>
          <w:szCs w:val="24"/>
        </w:rPr>
        <w:t xml:space="preserve">-18/12/2014-29209)  1000 ve daha fazla çalışanı olan işyerlerinde her (Değişik ibare:RG-18/12/2014-29209)  1000  çalışan için tam gün çalışacak en az bir işyeri hekimi görevlendirilir. Çalışan sayısının (Değişik </w:t>
      </w:r>
      <w:proofErr w:type="gramStart"/>
      <w:r w:rsidRPr="00F148E7">
        <w:rPr>
          <w:rFonts w:ascii="Times New Roman" w:hAnsi="Times New Roman" w:cs="Times New Roman"/>
          <w:color w:val="auto"/>
          <w:sz w:val="24"/>
          <w:szCs w:val="24"/>
        </w:rPr>
        <w:t>ibare:RG</w:t>
      </w:r>
      <w:proofErr w:type="gramEnd"/>
      <w:r w:rsidRPr="00F148E7">
        <w:rPr>
          <w:rFonts w:ascii="Times New Roman" w:hAnsi="Times New Roman" w:cs="Times New Roman"/>
          <w:color w:val="auto"/>
          <w:sz w:val="24"/>
          <w:szCs w:val="24"/>
        </w:rPr>
        <w:t xml:space="preserve">-18/12/2014-29209) 1000  sayısının tam katlarından fazla olması durumunda geriye kalan çalışan sayısı göz önünde bulundurularak birinci fıkrada belirtilen kriterlere uygun yeteri kadar işyeri hekimi ek olarak görevlendirilir. </w:t>
      </w:r>
    </w:p>
    <w:p w:rsidR="00A30C5D" w:rsidRPr="00F148E7" w:rsidRDefault="006C11A4">
      <w:pPr>
        <w:numPr>
          <w:ilvl w:val="0"/>
          <w:numId w:val="72"/>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lastRenderedPageBreak/>
        <w:t xml:space="preserve">Çok tehlikeli sınıfta yer alan (Değişik </w:t>
      </w:r>
      <w:proofErr w:type="gramStart"/>
      <w:r w:rsidRPr="00F148E7">
        <w:rPr>
          <w:rFonts w:ascii="Times New Roman" w:hAnsi="Times New Roman" w:cs="Times New Roman"/>
          <w:color w:val="auto"/>
          <w:sz w:val="24"/>
          <w:szCs w:val="24"/>
        </w:rPr>
        <w:t>ibare:RG</w:t>
      </w:r>
      <w:proofErr w:type="gramEnd"/>
      <w:r w:rsidRPr="00F148E7">
        <w:rPr>
          <w:rFonts w:ascii="Times New Roman" w:hAnsi="Times New Roman" w:cs="Times New Roman"/>
          <w:color w:val="auto"/>
          <w:sz w:val="24"/>
          <w:szCs w:val="24"/>
        </w:rPr>
        <w:t xml:space="preserve">-18/12/2014-29209)  750 ve daha fazla çalışanı olan işyerlerinde her (Değişik ibare:RG-18/12/2014-29209)  750 çalışan için tam gün çalışacak en az bir işyeri hekimi görevlendirilir. Çalışan sayısının (Değişik </w:t>
      </w:r>
      <w:proofErr w:type="gramStart"/>
      <w:r w:rsidRPr="00F148E7">
        <w:rPr>
          <w:rFonts w:ascii="Times New Roman" w:hAnsi="Times New Roman" w:cs="Times New Roman"/>
          <w:color w:val="auto"/>
          <w:sz w:val="24"/>
          <w:szCs w:val="24"/>
        </w:rPr>
        <w:t>ibare:RG</w:t>
      </w:r>
      <w:proofErr w:type="gramEnd"/>
      <w:r w:rsidRPr="00F148E7">
        <w:rPr>
          <w:rFonts w:ascii="Times New Roman" w:hAnsi="Times New Roman" w:cs="Times New Roman"/>
          <w:color w:val="auto"/>
          <w:sz w:val="24"/>
          <w:szCs w:val="24"/>
        </w:rPr>
        <w:t xml:space="preserve">-18/12/2014-29209)  750  sayısının tam katlarından fazla olması durumunda geriye kalan çalışan sayısı göz önünde bulundurularak birinci fıkrada belirtilen kriterlere uygun yeteri kadar işyeri hekimi ek olarak görevlendirilir. </w:t>
      </w:r>
    </w:p>
    <w:p w:rsidR="00A30C5D" w:rsidRPr="00F148E7" w:rsidRDefault="006C11A4">
      <w:pPr>
        <w:numPr>
          <w:ilvl w:val="0"/>
          <w:numId w:val="72"/>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hekiminin görevlendirilmesinde sözleşmede belirtilen süre kadar işyerinde hizmet sunulur. Birden fazla işyeri ile kısmi süreli iş sözleşmesi yapıldığı takdirde bu işyerleri arasında yolda geçen süreler haftalık kanuni çalışma süresinden sayılmaz. </w:t>
      </w:r>
    </w:p>
    <w:p w:rsidR="00A30C5D" w:rsidRPr="00F148E7" w:rsidRDefault="006C11A4">
      <w:pPr>
        <w:numPr>
          <w:ilvl w:val="0"/>
          <w:numId w:val="72"/>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w:t>
      </w:r>
      <w:proofErr w:type="gramStart"/>
      <w:r w:rsidRPr="00F148E7">
        <w:rPr>
          <w:rFonts w:ascii="Times New Roman" w:hAnsi="Times New Roman" w:cs="Times New Roman"/>
          <w:color w:val="auto"/>
          <w:sz w:val="24"/>
          <w:szCs w:val="24"/>
        </w:rPr>
        <w:t>Ek:RG</w:t>
      </w:r>
      <w:proofErr w:type="gramEnd"/>
      <w:r w:rsidRPr="00F148E7">
        <w:rPr>
          <w:rFonts w:ascii="Times New Roman" w:hAnsi="Times New Roman" w:cs="Times New Roman"/>
          <w:color w:val="auto"/>
          <w:sz w:val="24"/>
          <w:szCs w:val="24"/>
        </w:rPr>
        <w:t xml:space="preserve">-18/12/2014-29209) Kamu kurum ve kuruluşlarında çalışan ve yöneticilik görevi bulunmayan tabipler ile aile hekimleri hariç diğer işyerlerinde çalışan işyeri hekimleri tam gün çalıştığı işyeri dışında fazla çalışma yapamaz.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MADDE 32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DİĞER SAĞLIK PERSONELİNİN GÖREV, YETKİ, SORUMLULUK VE ÇALIŞMA SÜRELERİ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A-Diğer Sağlık Personelinin Görevleri </w:t>
      </w:r>
    </w:p>
    <w:p w:rsidR="00A30C5D" w:rsidRPr="00F148E7" w:rsidRDefault="006C11A4">
      <w:pPr>
        <w:numPr>
          <w:ilvl w:val="0"/>
          <w:numId w:val="73"/>
        </w:numPr>
        <w:spacing w:after="276" w:line="286" w:lineRule="auto"/>
        <w:ind w:hanging="321"/>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Diğer sağlık personeli işyeri hekimi ile birlikte çalışır. </w:t>
      </w:r>
    </w:p>
    <w:p w:rsidR="00A30C5D" w:rsidRPr="00F148E7" w:rsidRDefault="006C11A4">
      <w:pPr>
        <w:numPr>
          <w:ilvl w:val="0"/>
          <w:numId w:val="73"/>
        </w:numPr>
        <w:spacing w:after="276" w:line="286" w:lineRule="auto"/>
        <w:ind w:hanging="321"/>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Diğer sağlık personelinin görevleri aşağıda belirtilmiştir: </w:t>
      </w:r>
    </w:p>
    <w:p w:rsidR="00A30C5D" w:rsidRPr="00F148E7" w:rsidRDefault="006C11A4">
      <w:pPr>
        <w:numPr>
          <w:ilvl w:val="0"/>
          <w:numId w:val="74"/>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 sağlığı ve güvenliği hizmetlerinin planlanması, değerlendirilmesi, izlenmesi ve yönlendirilmesinde işyeri hekimi ile birlikte çalışmak, veri toplamak ve gerekli kayıtları tutmak. </w:t>
      </w:r>
    </w:p>
    <w:p w:rsidR="00A30C5D" w:rsidRPr="00F148E7" w:rsidRDefault="006C11A4">
      <w:pPr>
        <w:numPr>
          <w:ilvl w:val="0"/>
          <w:numId w:val="74"/>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Çalışanların sağlık ve çalışma öykülerini işe giriş/periyodik muayene formuna yazmak ve işyeri hekimi tarafından yapılan muayene sırasında hekime yardımcı olmak. </w:t>
      </w:r>
    </w:p>
    <w:p w:rsidR="00A30C5D" w:rsidRPr="00F148E7" w:rsidRDefault="006C11A4">
      <w:pPr>
        <w:numPr>
          <w:ilvl w:val="0"/>
          <w:numId w:val="74"/>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Özel politika gerektiren grupların takip edilmesi ve gerekli sağlık muayenelerinin yaptırılmasını sağlamak. </w:t>
      </w:r>
    </w:p>
    <w:p w:rsidR="00A30C5D" w:rsidRPr="00F148E7" w:rsidRDefault="006C11A4">
      <w:pPr>
        <w:spacing w:after="276" w:line="28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 İlk yardım hizmetlerinin organizasyonu ve yürütümünde işyeri hekimi ile birlikte çalışmak. </w:t>
      </w:r>
    </w:p>
    <w:p w:rsidR="00A30C5D" w:rsidRPr="00F148E7" w:rsidRDefault="006C11A4">
      <w:pPr>
        <w:numPr>
          <w:ilvl w:val="0"/>
          <w:numId w:val="74"/>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Çalışanların sağlık eğitiminde görev almak. </w:t>
      </w:r>
    </w:p>
    <w:p w:rsidR="00A30C5D" w:rsidRPr="00F148E7" w:rsidRDefault="006C11A4">
      <w:pPr>
        <w:numPr>
          <w:ilvl w:val="0"/>
          <w:numId w:val="74"/>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bina ve eklentilerinin genel </w:t>
      </w:r>
      <w:proofErr w:type="gramStart"/>
      <w:r w:rsidRPr="00F148E7">
        <w:rPr>
          <w:rFonts w:ascii="Times New Roman" w:hAnsi="Times New Roman" w:cs="Times New Roman"/>
          <w:color w:val="auto"/>
          <w:sz w:val="24"/>
          <w:szCs w:val="24"/>
        </w:rPr>
        <w:t>hijyen</w:t>
      </w:r>
      <w:proofErr w:type="gramEnd"/>
      <w:r w:rsidRPr="00F148E7">
        <w:rPr>
          <w:rFonts w:ascii="Times New Roman" w:hAnsi="Times New Roman" w:cs="Times New Roman"/>
          <w:color w:val="auto"/>
          <w:sz w:val="24"/>
          <w:szCs w:val="24"/>
        </w:rPr>
        <w:t xml:space="preserve"> şartlarının sürekli izlenip denetlemesinde işyeri hekimiyle birlikte çalışmak. </w:t>
      </w:r>
    </w:p>
    <w:p w:rsidR="00A30C5D" w:rsidRPr="00F148E7" w:rsidRDefault="006C11A4">
      <w:pPr>
        <w:numPr>
          <w:ilvl w:val="0"/>
          <w:numId w:val="74"/>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 hekimince verilecek iş sağlığı ve güvenliği ile ilgili diğer görevleri yürütmek. </w:t>
      </w:r>
    </w:p>
    <w:p w:rsidR="00A30C5D" w:rsidRPr="00F148E7" w:rsidRDefault="006C11A4">
      <w:pPr>
        <w:numPr>
          <w:ilvl w:val="0"/>
          <w:numId w:val="74"/>
        </w:numPr>
        <w:spacing w:after="276" w:line="286" w:lineRule="auto"/>
        <w:ind w:hanging="254"/>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görevli çalışan temsilcisi ve destek elemanlarının çalışmalarına destek sağlamak ve bu kişilerle işbirliği yapmak. </w:t>
      </w:r>
    </w:p>
    <w:p w:rsidR="0038566C" w:rsidRPr="00F148E7" w:rsidRDefault="0038566C" w:rsidP="0038566C">
      <w:pPr>
        <w:spacing w:after="276" w:line="286" w:lineRule="auto"/>
        <w:jc w:val="both"/>
        <w:rPr>
          <w:rFonts w:ascii="Times New Roman" w:hAnsi="Times New Roman" w:cs="Times New Roman"/>
          <w:color w:val="auto"/>
          <w:sz w:val="24"/>
          <w:szCs w:val="24"/>
        </w:rPr>
      </w:pPr>
    </w:p>
    <w:p w:rsidR="00A30C5D" w:rsidRPr="00F148E7" w:rsidRDefault="006C11A4">
      <w:pPr>
        <w:spacing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lastRenderedPageBreak/>
        <w:t xml:space="preserve">B-Diğer Sağlık Personelinin Yetkileri </w:t>
      </w:r>
    </w:p>
    <w:p w:rsidR="00A30C5D" w:rsidRPr="00F148E7" w:rsidRDefault="006C11A4">
      <w:pPr>
        <w:spacing w:after="276" w:line="28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(1) İşyerinde görevli diğer sağlık personelinin yetkileri aşağıda belirtilmiştir: </w:t>
      </w:r>
    </w:p>
    <w:p w:rsidR="00A30C5D" w:rsidRPr="00F148E7" w:rsidRDefault="006C11A4">
      <w:pPr>
        <w:numPr>
          <w:ilvl w:val="0"/>
          <w:numId w:val="75"/>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Görevi gereği işyerinin bütün bölümlerinde iş sağlığı ve güvenliği konusunda inceleme ve araştırma yapmak, gerekli bilgi ve belgelere ulaşmak ve çalışanlarla görüşmek. </w:t>
      </w:r>
    </w:p>
    <w:p w:rsidR="00A30C5D" w:rsidRPr="00F148E7" w:rsidRDefault="006C11A4">
      <w:pPr>
        <w:numPr>
          <w:ilvl w:val="0"/>
          <w:numId w:val="75"/>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Görevinin gerektirdiği konularda işveren ve işyeri hekiminin bilgisi dâhilinde ilgili kurum ve kuruluşlarla işyerinin iç düzenlemelerine uygun olarak işbirliği yapmak. </w:t>
      </w:r>
    </w:p>
    <w:p w:rsidR="00A30C5D" w:rsidRPr="00F148E7" w:rsidRDefault="006C11A4">
      <w:pPr>
        <w:spacing w:after="276" w:line="28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(2) Tam süreli iş sözleşmesi ile görevlendirilen diğer sağlık personeli, çalıştığı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diğer sağlık personelinin ücretinden herhangi bir kesinti yapılamaz. </w:t>
      </w:r>
    </w:p>
    <w:p w:rsidR="00A30C5D" w:rsidRPr="00F148E7" w:rsidRDefault="006C11A4">
      <w:pPr>
        <w:spacing w:after="279" w:line="240" w:lineRule="auto"/>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C-Diğer Sağlık Personelinin Yükümlülükleri </w:t>
      </w:r>
    </w:p>
    <w:p w:rsidR="00A30C5D" w:rsidRPr="00F148E7" w:rsidRDefault="006C11A4">
      <w:pPr>
        <w:numPr>
          <w:ilvl w:val="0"/>
          <w:numId w:val="76"/>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görevli diğer sağlık personeli,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A30C5D" w:rsidRPr="00F148E7" w:rsidRDefault="006C11A4">
      <w:pPr>
        <w:numPr>
          <w:ilvl w:val="0"/>
          <w:numId w:val="76"/>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İşyerinde görevli diğer sağlık personeli, iş sağlığı ve güvenliği hizmetlerinin yürütülmesindeki ihmallerinden dolayı, hizmet sundukları işverene karşı sorumludur. </w:t>
      </w:r>
    </w:p>
    <w:p w:rsidR="00A30C5D" w:rsidRPr="00F148E7" w:rsidRDefault="006C11A4">
      <w:pPr>
        <w:numPr>
          <w:ilvl w:val="0"/>
          <w:numId w:val="76"/>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Diğer sağlık personeli, görevlendirildiği işyerinde iş sağlığı ve güvenliğine ilişkin tespit ve tavsiyelerini işyeri hekimine iletmekle yükümlüdür. </w:t>
      </w:r>
    </w:p>
    <w:p w:rsidR="00A30C5D" w:rsidRPr="00F148E7" w:rsidRDefault="006C11A4">
      <w:pPr>
        <w:spacing w:after="280" w:line="246" w:lineRule="auto"/>
        <w:ind w:left="-5" w:hanging="10"/>
        <w:jc w:val="both"/>
        <w:rPr>
          <w:rFonts w:ascii="Times New Roman" w:hAnsi="Times New Roman" w:cs="Times New Roman"/>
          <w:color w:val="auto"/>
          <w:sz w:val="24"/>
          <w:szCs w:val="24"/>
        </w:rPr>
      </w:pPr>
      <w:r w:rsidRPr="00F148E7">
        <w:rPr>
          <w:rFonts w:ascii="Times New Roman" w:hAnsi="Times New Roman" w:cs="Times New Roman"/>
          <w:b/>
          <w:color w:val="auto"/>
          <w:sz w:val="24"/>
          <w:szCs w:val="24"/>
        </w:rPr>
        <w:t xml:space="preserve">D-Diğer Sağlık Personelinin Çalışma Süreleri </w:t>
      </w:r>
    </w:p>
    <w:p w:rsidR="00A30C5D" w:rsidRPr="00F148E7" w:rsidRDefault="006C11A4">
      <w:pPr>
        <w:spacing w:after="276" w:line="286" w:lineRule="auto"/>
        <w:ind w:left="-5"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MADDE 19 – (1) Diğer sağlık personeli, bu Yönetmelikte belirtilen görevlerini yerine getirmek için aşağıda belirtilen sürelerde görev yaparlar: </w:t>
      </w:r>
    </w:p>
    <w:p w:rsidR="00A30C5D" w:rsidRPr="00F148E7" w:rsidRDefault="006C11A4">
      <w:pPr>
        <w:numPr>
          <w:ilvl w:val="0"/>
          <w:numId w:val="77"/>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w:t>
      </w:r>
      <w:proofErr w:type="gramStart"/>
      <w:r w:rsidRPr="00F148E7">
        <w:rPr>
          <w:rFonts w:ascii="Times New Roman" w:hAnsi="Times New Roman" w:cs="Times New Roman"/>
          <w:color w:val="auto"/>
          <w:sz w:val="24"/>
          <w:szCs w:val="24"/>
        </w:rPr>
        <w:t>Değişik:RG</w:t>
      </w:r>
      <w:proofErr w:type="gramEnd"/>
      <w:r w:rsidRPr="00F148E7">
        <w:rPr>
          <w:rFonts w:ascii="Times New Roman" w:hAnsi="Times New Roman" w:cs="Times New Roman"/>
          <w:color w:val="auto"/>
          <w:sz w:val="24"/>
          <w:szCs w:val="24"/>
        </w:rPr>
        <w:t xml:space="preserve">-18/12/2014-29209) Çok tehlikeli sınıfta yer alan 10 ila 49 çalışanı olan işyerlerinde çalışan başına ayda en az 10 dakika. </w:t>
      </w:r>
    </w:p>
    <w:p w:rsidR="00A30C5D" w:rsidRPr="00F148E7" w:rsidRDefault="006C11A4">
      <w:pPr>
        <w:numPr>
          <w:ilvl w:val="0"/>
          <w:numId w:val="77"/>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w:t>
      </w:r>
      <w:proofErr w:type="gramStart"/>
      <w:r w:rsidRPr="00F148E7">
        <w:rPr>
          <w:rFonts w:ascii="Times New Roman" w:hAnsi="Times New Roman" w:cs="Times New Roman"/>
          <w:color w:val="auto"/>
          <w:sz w:val="24"/>
          <w:szCs w:val="24"/>
        </w:rPr>
        <w:t>Değişik:RG</w:t>
      </w:r>
      <w:proofErr w:type="gramEnd"/>
      <w:r w:rsidRPr="00F148E7">
        <w:rPr>
          <w:rFonts w:ascii="Times New Roman" w:hAnsi="Times New Roman" w:cs="Times New Roman"/>
          <w:color w:val="auto"/>
          <w:sz w:val="24"/>
          <w:szCs w:val="24"/>
        </w:rPr>
        <w:t xml:space="preserve">-18/12/2014-29209) Çok tehlikeli sınıfta yer alan 50 ila 249 çalışanı olan işyerlerinde çalışan başına ayda en az 15 dakika.  </w:t>
      </w:r>
    </w:p>
    <w:p w:rsidR="00A30C5D" w:rsidRPr="00F148E7" w:rsidRDefault="006C11A4">
      <w:pPr>
        <w:numPr>
          <w:ilvl w:val="0"/>
          <w:numId w:val="77"/>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w:t>
      </w:r>
      <w:proofErr w:type="gramStart"/>
      <w:r w:rsidRPr="00F148E7">
        <w:rPr>
          <w:rFonts w:ascii="Times New Roman" w:hAnsi="Times New Roman" w:cs="Times New Roman"/>
          <w:color w:val="auto"/>
          <w:sz w:val="24"/>
          <w:szCs w:val="24"/>
        </w:rPr>
        <w:t>Ek:RG</w:t>
      </w:r>
      <w:proofErr w:type="gramEnd"/>
      <w:r w:rsidRPr="00F148E7">
        <w:rPr>
          <w:rFonts w:ascii="Times New Roman" w:hAnsi="Times New Roman" w:cs="Times New Roman"/>
          <w:color w:val="auto"/>
          <w:sz w:val="24"/>
          <w:szCs w:val="24"/>
        </w:rPr>
        <w:t xml:space="preserve">-18/12/2014-29209) Çok tehlikeli sınıfta yer alan 250 ve üzeri çalışanı olan işyerlerinde çalışan başına ayda en az 20 dakika. </w:t>
      </w:r>
    </w:p>
    <w:p w:rsidR="00A30C5D" w:rsidRPr="00F148E7" w:rsidRDefault="006C11A4">
      <w:pPr>
        <w:numPr>
          <w:ilvl w:val="0"/>
          <w:numId w:val="78"/>
        </w:numPr>
        <w:spacing w:after="276"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 </w:t>
      </w:r>
    </w:p>
    <w:p w:rsidR="00A30C5D" w:rsidRPr="00F148E7" w:rsidRDefault="006C11A4">
      <w:pPr>
        <w:numPr>
          <w:ilvl w:val="0"/>
          <w:numId w:val="78"/>
        </w:numPr>
        <w:spacing w:line="286" w:lineRule="auto"/>
        <w:ind w:hanging="10"/>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lastRenderedPageBreak/>
        <w:t xml:space="preserve">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 </w:t>
      </w:r>
    </w:p>
    <w:p w:rsidR="00A30C5D" w:rsidRPr="00F148E7" w:rsidRDefault="006C11A4" w:rsidP="0038566C">
      <w:pPr>
        <w:spacing w:after="284" w:line="240" w:lineRule="auto"/>
        <w:ind w:left="566"/>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 xml:space="preserve"> </w:t>
      </w:r>
    </w:p>
    <w:p w:rsidR="00A30C5D" w:rsidRPr="00F148E7" w:rsidRDefault="006C11A4">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SEKİZİNCİ BÖLÜM: </w:t>
      </w:r>
    </w:p>
    <w:p w:rsidR="00A30C5D" w:rsidRPr="00F148E7" w:rsidRDefault="006C11A4">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İSG KURULLARI </w:t>
      </w:r>
    </w:p>
    <w:p w:rsidR="00A30C5D" w:rsidRPr="00F148E7" w:rsidRDefault="006C11A4" w:rsidP="00215433">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MADDE 33:İSG KURULLARININ ESAS VE USULLERİ  </w:t>
      </w:r>
    </w:p>
    <w:p w:rsidR="00A30C5D" w:rsidRPr="002A5288" w:rsidRDefault="006C11A4" w:rsidP="002A5288">
      <w:pPr>
        <w:numPr>
          <w:ilvl w:val="1"/>
          <w:numId w:val="78"/>
        </w:numPr>
        <w:spacing w:after="35" w:line="243" w:lineRule="auto"/>
        <w:ind w:hanging="27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50 ve daha fazla çalışanın olduğu okul ve kurumlarda İSG Kurulu oluşturulacaktır. Kurulda yer </w:t>
      </w:r>
      <w:r w:rsidRPr="002A5288">
        <w:rPr>
          <w:rFonts w:ascii="Times New Roman" w:eastAsia="Times New Roman" w:hAnsi="Times New Roman" w:cs="Times New Roman"/>
          <w:color w:val="auto"/>
          <w:sz w:val="24"/>
          <w:szCs w:val="24"/>
        </w:rPr>
        <w:t xml:space="preserve">alacak İş Sağlığı ve Güvenliği Uzmanı İSG Birimi tarafından görevlendirilecektir. Görevlendirmede sertifika sınıfı uygun olduğu takdirde öncelikle o okul ve kurumda bulunan iş güvenliği uzmanına görev verilir. Birden fazla iş güvenliği uzmanı olduğu takdirde öncelikle sertifika sınıfı (A-B-C) dikkate alınır daha sonra hizmet puanı üstünlüğü esas alınır. İSG Biriminde yer alan İSG Uzmanı, görevlendirildiği çalışma saatine denk düşen çalışan sayısına ulaşıncaya kadar, birden fazla okul ve kurumda İSG kurullarında görevlendirilebilecektir.  </w:t>
      </w:r>
    </w:p>
    <w:p w:rsidR="00A30C5D" w:rsidRPr="00F148E7" w:rsidRDefault="006C11A4">
      <w:pPr>
        <w:numPr>
          <w:ilvl w:val="1"/>
          <w:numId w:val="78"/>
        </w:numPr>
        <w:spacing w:after="35" w:line="243" w:lineRule="auto"/>
        <w:ind w:hanging="27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 Milli Eğitim Müdürlüğü Kurulunda görevlendirilen İş Güvenliği Uzmanları aynı zamanda </w:t>
      </w:r>
    </w:p>
    <w:p w:rsidR="00215433" w:rsidRPr="00F148E7" w:rsidRDefault="006C11A4" w:rsidP="00975012">
      <w:pPr>
        <w:spacing w:after="319" w:line="313" w:lineRule="auto"/>
        <w:ind w:left="-5" w:right="7" w:hanging="10"/>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İSG Biriminde de görevli olacaklardır. İlçelere bağlı okul ve kurumlarda İSG Kurulunda görevlendirilen İSG Uzmanları, görevlendirildikleri İSG Kurul toplantı raporlarını ve yaptıkları çalışmaların birer örneklerini İSG Birimlerine göndereceklerdir. Düzenli olarak İSGB toplantılarına katılacaklardır.  </w:t>
      </w:r>
    </w:p>
    <w:p w:rsidR="00A30C5D" w:rsidRPr="00F148E7" w:rsidRDefault="006C11A4" w:rsidP="00215433">
      <w:pPr>
        <w:spacing w:after="319" w:line="313" w:lineRule="auto"/>
        <w:ind w:left="-5" w:right="7" w:hanging="10"/>
        <w:rPr>
          <w:rFonts w:ascii="Times New Roman" w:eastAsia="Times New Roman" w:hAnsi="Times New Roman" w:cs="Times New Roman"/>
          <w:color w:val="auto"/>
          <w:sz w:val="24"/>
          <w:szCs w:val="24"/>
        </w:rPr>
      </w:pPr>
      <w:r w:rsidRPr="00F148E7">
        <w:rPr>
          <w:rFonts w:ascii="Times New Roman" w:eastAsia="Times New Roman" w:hAnsi="Times New Roman" w:cs="Times New Roman"/>
          <w:b/>
          <w:color w:val="auto"/>
          <w:sz w:val="24"/>
          <w:szCs w:val="24"/>
        </w:rPr>
        <w:t>c)</w:t>
      </w:r>
      <w:r w:rsidR="002C38DA">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b/>
          <w:color w:val="auto"/>
          <w:sz w:val="24"/>
          <w:szCs w:val="24"/>
        </w:rPr>
        <w:t>Kurulların oluşturulması</w:t>
      </w:r>
      <w:r w:rsidRPr="00F148E7">
        <w:rPr>
          <w:rFonts w:ascii="Times New Roman" w:eastAsia="Times New Roman" w:hAnsi="Times New Roman" w:cs="Times New Roman"/>
          <w:color w:val="auto"/>
          <w:sz w:val="24"/>
          <w:szCs w:val="24"/>
        </w:rPr>
        <w:t xml:space="preserve">: </w:t>
      </w:r>
    </w:p>
    <w:p w:rsidR="00A30C5D" w:rsidRPr="00F148E7" w:rsidRDefault="006C11A4">
      <w:pPr>
        <w:spacing w:after="326" w:line="243" w:lineRule="auto"/>
        <w:ind w:left="576" w:hanging="10"/>
        <w:jc w:val="both"/>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 xml:space="preserve"> (1)</w:t>
      </w:r>
      <w:r w:rsidRPr="00F148E7">
        <w:rPr>
          <w:rFonts w:ascii="Times New Roman" w:eastAsia="Times New Roman" w:hAnsi="Times New Roman" w:cs="Times New Roman"/>
          <w:color w:val="auto"/>
          <w:sz w:val="24"/>
          <w:szCs w:val="24"/>
        </w:rPr>
        <w:t xml:space="preserve"> Kurul aşağıda belirtilen kişilerden oluşur: </w:t>
      </w:r>
    </w:p>
    <w:p w:rsidR="00A30C5D" w:rsidRPr="00F148E7" w:rsidRDefault="006C11A4">
      <w:pPr>
        <w:numPr>
          <w:ilvl w:val="1"/>
          <w:numId w:val="79"/>
        </w:numPr>
        <w:spacing w:after="323"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veya işveren vekili, </w:t>
      </w:r>
    </w:p>
    <w:p w:rsidR="00A30C5D" w:rsidRPr="00F148E7" w:rsidRDefault="006C11A4">
      <w:pPr>
        <w:numPr>
          <w:ilvl w:val="1"/>
          <w:numId w:val="79"/>
        </w:numPr>
        <w:spacing w:after="32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güvenliği uzmanı, </w:t>
      </w:r>
    </w:p>
    <w:p w:rsidR="00A30C5D" w:rsidRPr="00F148E7" w:rsidRDefault="006C11A4">
      <w:pPr>
        <w:numPr>
          <w:ilvl w:val="1"/>
          <w:numId w:val="79"/>
        </w:numPr>
        <w:spacing w:after="324"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 hekimi, </w:t>
      </w:r>
    </w:p>
    <w:p w:rsidR="00A30C5D" w:rsidRPr="00F148E7" w:rsidRDefault="006C11A4">
      <w:pPr>
        <w:spacing w:after="326" w:line="243" w:lineRule="auto"/>
        <w:ind w:left="576" w:hanging="10"/>
        <w:jc w:val="both"/>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İnsan kaynakları, personel, sosyal işler veya idari ve mali işleri yürütmekle görevli bir kişi, </w:t>
      </w:r>
    </w:p>
    <w:p w:rsidR="00A30C5D" w:rsidRPr="00F148E7" w:rsidRDefault="006C11A4">
      <w:pPr>
        <w:numPr>
          <w:ilvl w:val="1"/>
          <w:numId w:val="79"/>
        </w:numPr>
        <w:spacing w:after="326"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Bulunması halinde sivil savunma uzmanı, </w:t>
      </w:r>
    </w:p>
    <w:p w:rsidR="00A30C5D" w:rsidRPr="00F148E7" w:rsidRDefault="006C11A4">
      <w:pPr>
        <w:numPr>
          <w:ilvl w:val="1"/>
          <w:numId w:val="79"/>
        </w:numPr>
        <w:spacing w:after="324"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Bulunması halinde formen, ustabaşı veya usta, </w:t>
      </w:r>
    </w:p>
    <w:p w:rsidR="00A30C5D" w:rsidRPr="00F148E7" w:rsidRDefault="006C11A4">
      <w:pPr>
        <w:numPr>
          <w:ilvl w:val="1"/>
          <w:numId w:val="79"/>
        </w:numPr>
        <w:spacing w:after="333"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 temsilcisi, işyerinde birden çok çalışan temsilcisi olması halinde baş temsilci. </w:t>
      </w:r>
    </w:p>
    <w:p w:rsidR="00A30C5D" w:rsidRPr="00F148E7" w:rsidRDefault="006C11A4">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ANADOLU </w:t>
      </w:r>
      <w:r w:rsidR="002A5288">
        <w:rPr>
          <w:rFonts w:ascii="Times New Roman" w:eastAsia="Times New Roman" w:hAnsi="Times New Roman" w:cs="Times New Roman"/>
          <w:b/>
          <w:color w:val="auto"/>
          <w:sz w:val="24"/>
          <w:szCs w:val="24"/>
        </w:rPr>
        <w:t xml:space="preserve">İMAM HATİP </w:t>
      </w:r>
      <w:r w:rsidRPr="00F148E7">
        <w:rPr>
          <w:rFonts w:ascii="Times New Roman" w:eastAsia="Times New Roman" w:hAnsi="Times New Roman" w:cs="Times New Roman"/>
          <w:b/>
          <w:color w:val="auto"/>
          <w:sz w:val="24"/>
          <w:szCs w:val="24"/>
        </w:rPr>
        <w:t xml:space="preserve">LİSESİ MÜDÜRLÜĞÜ İSG KURULU </w:t>
      </w:r>
    </w:p>
    <w:p w:rsidR="00A30C5D" w:rsidRPr="00F148E7" w:rsidRDefault="006C11A4">
      <w:pPr>
        <w:numPr>
          <w:ilvl w:val="0"/>
          <w:numId w:val="82"/>
        </w:numPr>
        <w:spacing w:after="32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Müdürü, </w:t>
      </w:r>
    </w:p>
    <w:p w:rsidR="00A30C5D" w:rsidRPr="00F148E7" w:rsidRDefault="006C11A4">
      <w:pPr>
        <w:numPr>
          <w:ilvl w:val="0"/>
          <w:numId w:val="82"/>
        </w:numPr>
        <w:spacing w:after="323"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Güvenliği Uzmanı </w:t>
      </w:r>
    </w:p>
    <w:p w:rsidR="00A30C5D" w:rsidRPr="00F148E7" w:rsidRDefault="006C11A4">
      <w:pPr>
        <w:numPr>
          <w:ilvl w:val="0"/>
          <w:numId w:val="82"/>
        </w:numPr>
        <w:spacing w:after="321"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İSG İşlerinden Sorumlu Müdür Yardımcısı </w:t>
      </w:r>
    </w:p>
    <w:p w:rsidR="00A30C5D" w:rsidRPr="00F148E7" w:rsidRDefault="006C11A4">
      <w:pPr>
        <w:numPr>
          <w:ilvl w:val="0"/>
          <w:numId w:val="82"/>
        </w:numPr>
        <w:spacing w:after="326"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FKB alan Zümreleri İçinden Seçilmiş veya Atanmış Temsilci  </w:t>
      </w:r>
    </w:p>
    <w:p w:rsidR="00A30C5D" w:rsidRPr="00F148E7" w:rsidRDefault="006C11A4">
      <w:pPr>
        <w:numPr>
          <w:ilvl w:val="0"/>
          <w:numId w:val="82"/>
        </w:numPr>
        <w:spacing w:after="302"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Sivil Savunma Kulübü Rehber Öğretmeni, </w:t>
      </w:r>
    </w:p>
    <w:p w:rsidR="00A30C5D" w:rsidRPr="00F148E7" w:rsidRDefault="006C11A4">
      <w:pPr>
        <w:numPr>
          <w:ilvl w:val="0"/>
          <w:numId w:val="82"/>
        </w:numPr>
        <w:spacing w:after="323"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 Temsilcisi </w:t>
      </w:r>
    </w:p>
    <w:p w:rsidR="00A30C5D" w:rsidRPr="00F148E7" w:rsidRDefault="006C11A4">
      <w:pPr>
        <w:spacing w:after="319" w:line="243" w:lineRule="auto"/>
        <w:ind w:left="576" w:hanging="10"/>
        <w:jc w:val="both"/>
        <w:rPr>
          <w:rFonts w:ascii="Times New Roman" w:hAnsi="Times New Roman" w:cs="Times New Roman"/>
          <w:color w:val="auto"/>
          <w:sz w:val="24"/>
          <w:szCs w:val="24"/>
        </w:rPr>
      </w:pPr>
      <w:r w:rsidRPr="002A5288">
        <w:rPr>
          <w:rFonts w:ascii="Times New Roman" w:eastAsia="Times New Roman" w:hAnsi="Times New Roman" w:cs="Times New Roman"/>
          <w:b/>
          <w:color w:val="auto"/>
          <w:sz w:val="24"/>
          <w:szCs w:val="24"/>
        </w:rPr>
        <w:t>h</w:t>
      </w:r>
      <w:r w:rsidRPr="00F148E7">
        <w:rPr>
          <w:rFonts w:ascii="Times New Roman" w:eastAsia="Times New Roman" w:hAnsi="Times New Roman" w:cs="Times New Roman"/>
          <w:color w:val="auto"/>
          <w:sz w:val="24"/>
          <w:szCs w:val="24"/>
        </w:rPr>
        <w:t xml:space="preserve">) </w:t>
      </w:r>
      <w:r w:rsidR="002A5288" w:rsidRPr="00F148E7">
        <w:rPr>
          <w:rFonts w:ascii="Times New Roman" w:eastAsia="Times New Roman" w:hAnsi="Times New Roman" w:cs="Times New Roman"/>
          <w:color w:val="auto"/>
          <w:sz w:val="24"/>
          <w:szCs w:val="24"/>
        </w:rPr>
        <w:t>İşyeri Hekimi</w:t>
      </w:r>
      <w:r w:rsidRPr="00F148E7">
        <w:rPr>
          <w:rFonts w:ascii="Times New Roman" w:eastAsia="Times New Roman" w:hAnsi="Times New Roman" w:cs="Times New Roman"/>
          <w:color w:val="auto"/>
          <w:sz w:val="24"/>
          <w:szCs w:val="24"/>
        </w:rPr>
        <w:t xml:space="preserve">, </w:t>
      </w:r>
    </w:p>
    <w:p w:rsidR="00A30C5D" w:rsidRPr="00F148E7" w:rsidRDefault="006C11A4" w:rsidP="00975012">
      <w:pPr>
        <w:spacing w:after="277"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 xml:space="preserve">d)  Kurulun görev ve yetkileri  </w:t>
      </w:r>
    </w:p>
    <w:p w:rsidR="00A30C5D" w:rsidRPr="00722A74" w:rsidRDefault="006C11A4" w:rsidP="00722A74">
      <w:pPr>
        <w:numPr>
          <w:ilvl w:val="0"/>
          <w:numId w:val="89"/>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İşyerinin niteliğine uygun bir iş sağlığı ve güvenliği iç yönerge taslağı hazırlamak, işverenin </w:t>
      </w:r>
      <w:r w:rsidRPr="00722A74">
        <w:rPr>
          <w:rFonts w:ascii="Times New Roman" w:eastAsia="Times New Roman" w:hAnsi="Times New Roman" w:cs="Times New Roman"/>
          <w:color w:val="auto"/>
          <w:sz w:val="24"/>
          <w:szCs w:val="24"/>
        </w:rPr>
        <w:t xml:space="preserve">veya işveren vekilinin onayına sunmak ve yönergenin uygulanmasını izlemek, izleme sonuçlarını rapor haline getirip alınması gereken tedbirleri belirlemek ve kurul gündemine almak, </w:t>
      </w:r>
    </w:p>
    <w:p w:rsidR="00A30C5D" w:rsidRPr="00F148E7" w:rsidRDefault="006C11A4">
      <w:pPr>
        <w:numPr>
          <w:ilvl w:val="0"/>
          <w:numId w:val="89"/>
        </w:numPr>
        <w:spacing w:after="326"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sağlığı ve güvenliği konularında o işyerinde çalışanlara yol göstermek, </w:t>
      </w:r>
    </w:p>
    <w:p w:rsidR="00A30C5D" w:rsidRPr="00722A74" w:rsidRDefault="006C11A4" w:rsidP="00722A74">
      <w:pPr>
        <w:numPr>
          <w:ilvl w:val="0"/>
          <w:numId w:val="89"/>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iş sağlığı ve güvenliğine ilişkin tehlikeleri ve önlemleri değerlendirmek, tedbirleri </w:t>
      </w:r>
      <w:r w:rsidRPr="00722A74">
        <w:rPr>
          <w:rFonts w:ascii="Times New Roman" w:eastAsia="Times New Roman" w:hAnsi="Times New Roman" w:cs="Times New Roman"/>
          <w:color w:val="auto"/>
          <w:sz w:val="24"/>
          <w:szCs w:val="24"/>
        </w:rPr>
        <w:t xml:space="preserve">belirlemek, işveren veya işveren vekiline bildirimde bulunmak, </w:t>
      </w:r>
    </w:p>
    <w:p w:rsidR="00A30C5D" w:rsidRPr="00F148E7" w:rsidRDefault="006C11A4" w:rsidP="00722A74">
      <w:pPr>
        <w:spacing w:after="35" w:line="243" w:lineRule="auto"/>
        <w:ind w:left="576" w:hanging="10"/>
        <w:jc w:val="both"/>
        <w:rPr>
          <w:rFonts w:ascii="Times New Roman" w:hAnsi="Times New Roman" w:cs="Times New Roman"/>
          <w:color w:val="auto"/>
          <w:sz w:val="24"/>
          <w:szCs w:val="24"/>
        </w:rPr>
      </w:pPr>
      <w:r w:rsidRPr="00722A74">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İşyerinde meydana gelen her iş kazası ve işyerinde meydana gelen ancak iş kazası olarak değerlendirilmeyen işyeri ya da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 </w:t>
      </w:r>
    </w:p>
    <w:p w:rsidR="00A30C5D" w:rsidRPr="00722A74" w:rsidRDefault="006C11A4" w:rsidP="00722A74">
      <w:pPr>
        <w:numPr>
          <w:ilvl w:val="0"/>
          <w:numId w:val="89"/>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iş sağlığı ve güvenliği eğitim ve öğretimini planlamak, bu konu ve kurallarla ilgili </w:t>
      </w:r>
      <w:r w:rsidRPr="00722A74">
        <w:rPr>
          <w:rFonts w:ascii="Times New Roman" w:eastAsia="Times New Roman" w:hAnsi="Times New Roman" w:cs="Times New Roman"/>
          <w:color w:val="auto"/>
          <w:sz w:val="24"/>
          <w:szCs w:val="24"/>
        </w:rPr>
        <w:t xml:space="preserve">programları hazırlamak, işveren veya işveren vekilinin onayına sunmak ve bu programların uygulanmasını izlemek ve eksiklik görülmesi halinde geri bildirimde bulunmak, </w:t>
      </w:r>
    </w:p>
    <w:p w:rsidR="00A30C5D" w:rsidRPr="00722A74" w:rsidRDefault="006C11A4" w:rsidP="00722A74">
      <w:pPr>
        <w:numPr>
          <w:ilvl w:val="0"/>
          <w:numId w:val="89"/>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yapılacak bakım ve onarım çalışmalarında gerekli güvenlik tedbirlerini planlamak ve </w:t>
      </w:r>
      <w:r w:rsidRPr="00722A74">
        <w:rPr>
          <w:rFonts w:ascii="Times New Roman" w:eastAsia="Times New Roman" w:hAnsi="Times New Roman" w:cs="Times New Roman"/>
          <w:color w:val="auto"/>
          <w:sz w:val="24"/>
          <w:szCs w:val="24"/>
        </w:rPr>
        <w:t xml:space="preserve">bu tedbirlerin uygulamalarını kontrol etmek, </w:t>
      </w:r>
    </w:p>
    <w:p w:rsidR="00A30C5D" w:rsidRPr="00722A74" w:rsidRDefault="006C11A4" w:rsidP="00722A74">
      <w:pPr>
        <w:numPr>
          <w:ilvl w:val="0"/>
          <w:numId w:val="89"/>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yangın, doğal afet, sabotaj ve benzeri tehlikeler için alınan tedbirlerin yeterliliğini ve </w:t>
      </w:r>
      <w:r w:rsidRPr="00722A74">
        <w:rPr>
          <w:rFonts w:ascii="Times New Roman" w:eastAsia="Times New Roman" w:hAnsi="Times New Roman" w:cs="Times New Roman"/>
          <w:color w:val="auto"/>
          <w:sz w:val="24"/>
          <w:szCs w:val="24"/>
        </w:rPr>
        <w:t xml:space="preserve">ekiplerin çalışmalarını izlemek, </w:t>
      </w:r>
    </w:p>
    <w:p w:rsidR="00A30C5D" w:rsidRPr="00722A74" w:rsidRDefault="006C11A4" w:rsidP="00722A74">
      <w:pPr>
        <w:numPr>
          <w:ilvl w:val="0"/>
          <w:numId w:val="89"/>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İşyerinin iş sağlığı ve güvenliği durumuyla ilgili yıllık bir rapor hazırlamak, o yılki çalışmaları </w:t>
      </w:r>
      <w:r w:rsidRPr="00722A74">
        <w:rPr>
          <w:rFonts w:ascii="Times New Roman" w:eastAsia="Times New Roman" w:hAnsi="Times New Roman" w:cs="Times New Roman"/>
          <w:color w:val="auto"/>
          <w:sz w:val="24"/>
          <w:szCs w:val="24"/>
        </w:rPr>
        <w:t xml:space="preserve">değerlendirmek, elde edilen tecrübeye göre ertesi yılın çalışma programında yer alacak hususları değerlendirerek belirlemek ve işverene teklifte bulunmak, </w:t>
      </w:r>
    </w:p>
    <w:p w:rsidR="00A30C5D" w:rsidRPr="00F148E7" w:rsidRDefault="006C11A4" w:rsidP="00722A74">
      <w:pPr>
        <w:spacing w:after="35" w:line="243" w:lineRule="auto"/>
        <w:ind w:left="576" w:hanging="10"/>
        <w:jc w:val="both"/>
        <w:rPr>
          <w:rFonts w:ascii="Times New Roman" w:hAnsi="Times New Roman" w:cs="Times New Roman"/>
          <w:color w:val="auto"/>
          <w:sz w:val="24"/>
          <w:szCs w:val="24"/>
        </w:rPr>
      </w:pPr>
      <w:r w:rsidRPr="00722A74">
        <w:rPr>
          <w:rFonts w:ascii="Times New Roman" w:eastAsia="Times New Roman" w:hAnsi="Times New Roman" w:cs="Times New Roman"/>
          <w:b/>
          <w:color w:val="auto"/>
          <w:sz w:val="24"/>
          <w:szCs w:val="24"/>
        </w:rPr>
        <w:t>ğ)</w:t>
      </w:r>
      <w:r w:rsidRPr="00F148E7">
        <w:rPr>
          <w:rFonts w:ascii="Times New Roman" w:eastAsia="Times New Roman" w:hAnsi="Times New Roman" w:cs="Times New Roman"/>
          <w:color w:val="auto"/>
          <w:sz w:val="24"/>
          <w:szCs w:val="24"/>
        </w:rPr>
        <w:t xml:space="preserve"> 6331 sayılı İş Sağlığı ve Güvenliği Kanununun 13 üncü maddesinde belirtilen çalışmaktan kaçınma hakkı talepleri ile ilgili acilen toplanarak karar vermek, </w:t>
      </w:r>
    </w:p>
    <w:p w:rsidR="00A30C5D" w:rsidRPr="00722A74" w:rsidRDefault="006C11A4" w:rsidP="00722A74">
      <w:pPr>
        <w:numPr>
          <w:ilvl w:val="0"/>
          <w:numId w:val="89"/>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teknoloji, iş organizasyonu, çalışma şartları, sosyal ilişkiler ve çalışma ortamı ile ilgili </w:t>
      </w:r>
      <w:r w:rsidRPr="00722A74">
        <w:rPr>
          <w:rFonts w:ascii="Times New Roman" w:eastAsia="Times New Roman" w:hAnsi="Times New Roman" w:cs="Times New Roman"/>
          <w:color w:val="auto"/>
          <w:sz w:val="24"/>
          <w:szCs w:val="24"/>
        </w:rPr>
        <w:t xml:space="preserve">faktörlerin etkilerini kapsayan tutarlı ve genel bir önleme politikası geliştirmeye yönelik çalışmalar yapmak. </w:t>
      </w:r>
    </w:p>
    <w:p w:rsidR="00975012" w:rsidRPr="002C38DA" w:rsidRDefault="006C11A4" w:rsidP="002C38DA">
      <w:pPr>
        <w:pStyle w:val="ListeParagraf"/>
        <w:numPr>
          <w:ilvl w:val="0"/>
          <w:numId w:val="73"/>
        </w:numPr>
        <w:spacing w:after="324" w:line="243" w:lineRule="auto"/>
        <w:jc w:val="both"/>
        <w:rPr>
          <w:rFonts w:ascii="Times New Roman" w:hAnsi="Times New Roman" w:cs="Times New Roman"/>
          <w:color w:val="auto"/>
          <w:sz w:val="24"/>
          <w:szCs w:val="24"/>
        </w:rPr>
      </w:pPr>
      <w:r w:rsidRPr="002C38DA">
        <w:rPr>
          <w:rFonts w:ascii="Times New Roman" w:eastAsia="Times New Roman" w:hAnsi="Times New Roman" w:cs="Times New Roman"/>
          <w:color w:val="auto"/>
          <w:sz w:val="24"/>
          <w:szCs w:val="24"/>
        </w:rPr>
        <w:t xml:space="preserve">Kurul üyeleri bu Yönetmelikle kendilerine verilen görevleri yapmalarından dolayı hakları kısıtlanamaz, kötü davranış ve muameleye maruz kalamazlar. </w:t>
      </w:r>
    </w:p>
    <w:p w:rsidR="00A30C5D" w:rsidRPr="00F148E7" w:rsidRDefault="006C11A4">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e)</w:t>
      </w:r>
      <w:r w:rsidR="00975012"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b/>
          <w:color w:val="auto"/>
          <w:sz w:val="24"/>
          <w:szCs w:val="24"/>
        </w:rPr>
        <w:t xml:space="preserve">Çalışma usulleri </w:t>
      </w:r>
    </w:p>
    <w:p w:rsidR="00A30C5D" w:rsidRPr="00F148E7" w:rsidRDefault="006C11A4">
      <w:pPr>
        <w:spacing w:after="327" w:line="243" w:lineRule="auto"/>
        <w:ind w:left="-15"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(1) Kurul inceleme, izleme ve uyarmayı öngören bir düzen içinde ve aşağıdaki esasları göz önünde bulundurarak çalışır. </w:t>
      </w:r>
    </w:p>
    <w:p w:rsidR="00A30C5D" w:rsidRPr="00A87505" w:rsidRDefault="006C11A4" w:rsidP="00A87505">
      <w:pPr>
        <w:numPr>
          <w:ilvl w:val="0"/>
          <w:numId w:val="90"/>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Kurullar ayda en az bir kere toplanır. Ancak kurul, işyerinin tehlike sınıfını dikkate alarak, </w:t>
      </w:r>
      <w:r w:rsidRPr="00A87505">
        <w:rPr>
          <w:rFonts w:ascii="Times New Roman" w:eastAsia="Times New Roman" w:hAnsi="Times New Roman" w:cs="Times New Roman"/>
          <w:color w:val="auto"/>
          <w:sz w:val="24"/>
          <w:szCs w:val="24"/>
        </w:rPr>
        <w:t xml:space="preserve">tehlikeli işyerlerinde bu sürenin iki ay, az tehlikeli işyerlerinde ise üç ay olarak belirlenmesine karar verebilir. </w:t>
      </w:r>
    </w:p>
    <w:p w:rsidR="00A30C5D" w:rsidRPr="00A87505" w:rsidRDefault="006C11A4" w:rsidP="00A87505">
      <w:pPr>
        <w:numPr>
          <w:ilvl w:val="0"/>
          <w:numId w:val="90"/>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Toplantının gündemi, yeri, günü ve saati toplantıdan en az kırk sekiz saat önce kurul üyelerine </w:t>
      </w:r>
      <w:r w:rsidRPr="00A87505">
        <w:rPr>
          <w:rFonts w:ascii="Times New Roman" w:eastAsia="Times New Roman" w:hAnsi="Times New Roman" w:cs="Times New Roman"/>
          <w:color w:val="auto"/>
          <w:sz w:val="24"/>
          <w:szCs w:val="24"/>
        </w:rPr>
        <w:t xml:space="preserve">bildirilir. Gündem, sorunların ve varsa iş sağlığı ve güvenliğine ilişkin projelerin önem sırasına göre belirlenir. Kurul üyeleri gündemde değişiklik isteyebilirler. Bu istek kurulca uygun görüldüğünde gündem buna göre değiştirilir. </w:t>
      </w:r>
    </w:p>
    <w:p w:rsidR="00A30C5D" w:rsidRPr="00A87505" w:rsidRDefault="006C11A4" w:rsidP="00A87505">
      <w:pPr>
        <w:numPr>
          <w:ilvl w:val="0"/>
          <w:numId w:val="90"/>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Ölümlü, uzuv kayıplı veya ağır iş kazası halleri veya özel bir tedbiri gerektiren önemli hallerde </w:t>
      </w:r>
      <w:r w:rsidRPr="00A87505">
        <w:rPr>
          <w:rFonts w:ascii="Times New Roman" w:eastAsia="Times New Roman" w:hAnsi="Times New Roman" w:cs="Times New Roman"/>
          <w:color w:val="auto"/>
          <w:sz w:val="24"/>
          <w:szCs w:val="24"/>
        </w:rPr>
        <w:t xml:space="preserve">kurul üyelerinden herhangi biri kurulu olağanüstü toplantıya çağırabilir. Bu konudaki tekliflerin kurul başkanına veya sekreterine yapılması gerekir. Toplantı zamanı, konunun ivedilik ve önemine göre tespit olunur. </w:t>
      </w:r>
    </w:p>
    <w:p w:rsidR="00A30C5D" w:rsidRPr="00F148E7" w:rsidRDefault="006C11A4" w:rsidP="00A87505">
      <w:pPr>
        <w:spacing w:after="35" w:line="243" w:lineRule="auto"/>
        <w:ind w:left="576" w:hanging="10"/>
        <w:jc w:val="both"/>
        <w:rPr>
          <w:rFonts w:ascii="Times New Roman" w:hAnsi="Times New Roman" w:cs="Times New Roman"/>
          <w:color w:val="auto"/>
          <w:sz w:val="24"/>
          <w:szCs w:val="24"/>
        </w:rPr>
      </w:pPr>
      <w:r w:rsidRPr="00A87505">
        <w:rPr>
          <w:rFonts w:ascii="Times New Roman" w:eastAsia="Times New Roman" w:hAnsi="Times New Roman" w:cs="Times New Roman"/>
          <w:b/>
          <w:color w:val="auto"/>
          <w:sz w:val="24"/>
          <w:szCs w:val="24"/>
        </w:rPr>
        <w:t>ç)</w:t>
      </w:r>
      <w:r w:rsidRPr="00F148E7">
        <w:rPr>
          <w:rFonts w:ascii="Times New Roman" w:eastAsia="Times New Roman" w:hAnsi="Times New Roman" w:cs="Times New Roman"/>
          <w:color w:val="auto"/>
          <w:sz w:val="24"/>
          <w:szCs w:val="24"/>
        </w:rPr>
        <w:t xml:space="preserve"> Kurul toplantılarının günlük çalışma saatleri içinde yapılması asıldır. Kurulun toplantılarında geçecek süreler günlük çalışma süresinden sayılır. </w:t>
      </w:r>
    </w:p>
    <w:p w:rsidR="00A30C5D" w:rsidRPr="00A87505" w:rsidRDefault="006C11A4" w:rsidP="00A87505">
      <w:pPr>
        <w:numPr>
          <w:ilvl w:val="0"/>
          <w:numId w:val="90"/>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Kurul, üye tam sayısının salt çoğunluğu ile işveren veya işveren vekili başkanlığında toplanır ve </w:t>
      </w:r>
      <w:r w:rsidRPr="00A87505">
        <w:rPr>
          <w:rFonts w:ascii="Times New Roman" w:eastAsia="Times New Roman" w:hAnsi="Times New Roman" w:cs="Times New Roman"/>
          <w:color w:val="auto"/>
          <w:sz w:val="24"/>
          <w:szCs w:val="24"/>
        </w:rPr>
        <w:t xml:space="preserve">katılanların salt çoğunluğu ile karar alır. Çekimser oy kullanılamaz. Oyların eşitliği halinde başkanın oyu kararı belirler. Çoğunluğun sağlanamadığı veya başka bir nedenle toplantının yapılmadığı hallerde durumu belirten bir tutanak düzenlenir. </w:t>
      </w:r>
    </w:p>
    <w:p w:rsidR="00A30C5D" w:rsidRPr="00A87505" w:rsidRDefault="006C11A4" w:rsidP="00A87505">
      <w:pPr>
        <w:numPr>
          <w:ilvl w:val="0"/>
          <w:numId w:val="90"/>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Her toplantıda, görüşülen konularla ilgili alınan kararları içeren bir tutanak düzenlenir. Tutanak, </w:t>
      </w:r>
      <w:r w:rsidRPr="00A87505">
        <w:rPr>
          <w:rFonts w:ascii="Times New Roman" w:eastAsia="Times New Roman" w:hAnsi="Times New Roman" w:cs="Times New Roman"/>
          <w:color w:val="auto"/>
          <w:sz w:val="24"/>
          <w:szCs w:val="24"/>
        </w:rPr>
        <w:t xml:space="preserve">toplantıya katılan başkan ve üyeler tarafından imzalanır. İmza altına alınan kararlar herhangi bir işleme gerek kalmaksızın işverene bildirilmiş sayılır. İmzalı tutanak ve kararlar sırasıyla özel dosyasında saklanır. </w:t>
      </w:r>
    </w:p>
    <w:p w:rsidR="00A30C5D" w:rsidRPr="00A87505" w:rsidRDefault="006C11A4" w:rsidP="00A87505">
      <w:pPr>
        <w:numPr>
          <w:ilvl w:val="0"/>
          <w:numId w:val="90"/>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Toplantıda alınan kararlar gereği yapılmak üzere ilgililere duyurulur. Ayrıca çalışanlara </w:t>
      </w:r>
      <w:r w:rsidRPr="00A87505">
        <w:rPr>
          <w:rFonts w:ascii="Times New Roman" w:eastAsia="Times New Roman" w:hAnsi="Times New Roman" w:cs="Times New Roman"/>
          <w:color w:val="auto"/>
          <w:sz w:val="24"/>
          <w:szCs w:val="24"/>
        </w:rPr>
        <w:t xml:space="preserve">duyurulması faydalı görülen konular işyerinde ilân edilir. </w:t>
      </w:r>
    </w:p>
    <w:p w:rsidR="00A30C5D" w:rsidRPr="00A87505" w:rsidRDefault="006C11A4" w:rsidP="00A87505">
      <w:pPr>
        <w:numPr>
          <w:ilvl w:val="0"/>
          <w:numId w:val="90"/>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Her toplantıda, önceki toplantıya ilişkin kararlar ve bunlarla ilgili uygulamalar hakkında başkan </w:t>
      </w:r>
      <w:r w:rsidRPr="00A87505">
        <w:rPr>
          <w:rFonts w:ascii="Times New Roman" w:eastAsia="Times New Roman" w:hAnsi="Times New Roman" w:cs="Times New Roman"/>
          <w:color w:val="auto"/>
          <w:sz w:val="24"/>
          <w:szCs w:val="24"/>
        </w:rPr>
        <w:t xml:space="preserve">veya kurulun sekreteri tarafından kurula gerekli bilgi verilir ve gündeme geçilir. </w:t>
      </w:r>
    </w:p>
    <w:p w:rsidR="00A30C5D" w:rsidRPr="00F148E7" w:rsidRDefault="006C11A4">
      <w:pPr>
        <w:numPr>
          <w:ilvl w:val="0"/>
          <w:numId w:val="91"/>
        </w:numPr>
        <w:spacing w:after="327" w:line="243" w:lineRule="auto"/>
        <w:ind w:right="186"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Kurulca işyerinde ilân edilen kararlar işverenleri ve çalışanları bağlar. </w:t>
      </w:r>
    </w:p>
    <w:p w:rsidR="00975012" w:rsidRPr="002C38DA" w:rsidRDefault="006C11A4" w:rsidP="002C38DA">
      <w:pPr>
        <w:numPr>
          <w:ilvl w:val="0"/>
          <w:numId w:val="91"/>
        </w:numPr>
        <w:spacing w:after="315" w:line="243" w:lineRule="auto"/>
        <w:ind w:right="186" w:firstLine="566"/>
        <w:jc w:val="both"/>
        <w:rPr>
          <w:rFonts w:ascii="Times New Roman" w:hAnsi="Times New Roman" w:cs="Times New Roman"/>
          <w:color w:val="auto"/>
          <w:sz w:val="24"/>
          <w:szCs w:val="24"/>
        </w:rPr>
      </w:pPr>
      <w:r w:rsidRPr="002C38DA">
        <w:rPr>
          <w:rFonts w:ascii="Times New Roman" w:eastAsia="Times New Roman" w:hAnsi="Times New Roman" w:cs="Times New Roman"/>
          <w:color w:val="auto"/>
          <w:sz w:val="24"/>
          <w:szCs w:val="24"/>
        </w:rPr>
        <w:t xml:space="preserve">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 </w:t>
      </w:r>
      <w:bookmarkStart w:id="0" w:name="_GoBack"/>
      <w:bookmarkEnd w:id="0"/>
    </w:p>
    <w:p w:rsidR="00A30C5D" w:rsidRPr="00F148E7" w:rsidRDefault="006C11A4">
      <w:pPr>
        <w:spacing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DOKUZUNCU BÖLÜM: SAĞLIK RAPORLARI, İŞ KAZALARI VE MESLEK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HASTALIKLARI </w:t>
      </w:r>
    </w:p>
    <w:p w:rsidR="00A30C5D" w:rsidRPr="00F148E7" w:rsidRDefault="006C11A4">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34:</w:t>
      </w: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 xml:space="preserve">SAĞLIK RAPORLARI, İŞ KAZALARI VE MESLEK HASTALIKLARI </w:t>
      </w:r>
    </w:p>
    <w:p w:rsidR="00A30C5D" w:rsidRPr="00F148E7" w:rsidRDefault="006C11A4">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İş kazası ve meslek hastalıklarının kayıt ve bildirimi </w:t>
      </w:r>
    </w:p>
    <w:p w:rsidR="00A30C5D" w:rsidRPr="00F148E7" w:rsidRDefault="006C11A4">
      <w:pPr>
        <w:spacing w:after="32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 İşveren; </w:t>
      </w:r>
    </w:p>
    <w:p w:rsidR="00A30C5D" w:rsidRPr="00F148E7" w:rsidRDefault="006C11A4">
      <w:pPr>
        <w:numPr>
          <w:ilvl w:val="0"/>
          <w:numId w:val="92"/>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Bütün iş kazalarının ve meslek hastalıklarının kaydını tutar, gerekli incelemeleri yaparak bunlar </w:t>
      </w:r>
    </w:p>
    <w:p w:rsidR="00A30C5D" w:rsidRPr="00F148E7" w:rsidRDefault="006C11A4">
      <w:pPr>
        <w:spacing w:after="326"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ile</w:t>
      </w:r>
      <w:proofErr w:type="gramEnd"/>
      <w:r w:rsidRPr="00F148E7">
        <w:rPr>
          <w:rFonts w:ascii="Times New Roman" w:eastAsia="Times New Roman" w:hAnsi="Times New Roman" w:cs="Times New Roman"/>
          <w:color w:val="auto"/>
          <w:sz w:val="24"/>
          <w:szCs w:val="24"/>
        </w:rPr>
        <w:t xml:space="preserve"> ilgili raporları düzenler. </w:t>
      </w:r>
    </w:p>
    <w:p w:rsidR="00A30C5D" w:rsidRPr="00A87505" w:rsidRDefault="006C11A4" w:rsidP="00A87505">
      <w:pPr>
        <w:numPr>
          <w:ilvl w:val="0"/>
          <w:numId w:val="92"/>
        </w:numPr>
        <w:spacing w:after="35" w:line="243" w:lineRule="auto"/>
        <w:ind w:left="827" w:hanging="261"/>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İşyerinde meydana gelen ancak yaralanma veya ölüme neden olmadığı halde işyeri ya da iş </w:t>
      </w:r>
      <w:proofErr w:type="gramStart"/>
      <w:r w:rsidRPr="00A87505">
        <w:rPr>
          <w:rFonts w:ascii="Times New Roman" w:eastAsia="Times New Roman" w:hAnsi="Times New Roman" w:cs="Times New Roman"/>
          <w:color w:val="auto"/>
          <w:sz w:val="24"/>
          <w:szCs w:val="24"/>
        </w:rPr>
        <w:t>ekipmanının</w:t>
      </w:r>
      <w:proofErr w:type="gramEnd"/>
      <w:r w:rsidRPr="00A87505">
        <w:rPr>
          <w:rFonts w:ascii="Times New Roman" w:eastAsia="Times New Roman" w:hAnsi="Times New Roman" w:cs="Times New Roman"/>
          <w:color w:val="auto"/>
          <w:sz w:val="24"/>
          <w:szCs w:val="24"/>
        </w:rPr>
        <w:t xml:space="preserve"> zarara uğramasına yol açan veya çalışan, işyeri ya da iş ekipmanını zarara uğratma potansiyeli olan olayları inceleyerek bunlar ile ilgili raporları düzenler. </w:t>
      </w:r>
    </w:p>
    <w:p w:rsidR="00A30C5D" w:rsidRPr="00F148E7" w:rsidRDefault="006C11A4">
      <w:pPr>
        <w:spacing w:after="32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w:t>
      </w:r>
      <w:r w:rsidRPr="00A87505">
        <w:rPr>
          <w:rFonts w:ascii="Times New Roman" w:eastAsia="Times New Roman" w:hAnsi="Times New Roman" w:cs="Times New Roman"/>
          <w:b/>
          <w:color w:val="auto"/>
          <w:sz w:val="24"/>
          <w:szCs w:val="24"/>
        </w:rPr>
        <w:t>2</w:t>
      </w:r>
      <w:r w:rsidRPr="00F148E7">
        <w:rPr>
          <w:rFonts w:ascii="Times New Roman" w:eastAsia="Times New Roman" w:hAnsi="Times New Roman" w:cs="Times New Roman"/>
          <w:color w:val="auto"/>
          <w:sz w:val="24"/>
          <w:szCs w:val="24"/>
        </w:rPr>
        <w:t xml:space="preserve">) İşveren, aşağıdaki hallerde belirtilen sürede Sosyal Güvenlik Kurumuna bildirimde bulunur: </w:t>
      </w:r>
    </w:p>
    <w:p w:rsidR="00A30C5D" w:rsidRPr="00F148E7" w:rsidRDefault="006C11A4">
      <w:pPr>
        <w:numPr>
          <w:ilvl w:val="0"/>
          <w:numId w:val="93"/>
        </w:numPr>
        <w:spacing w:after="317"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kazalarını kazadan sonraki üç iş günü içinde. </w:t>
      </w:r>
    </w:p>
    <w:p w:rsidR="00A30C5D" w:rsidRPr="00F148E7" w:rsidRDefault="006C11A4">
      <w:pPr>
        <w:numPr>
          <w:ilvl w:val="0"/>
          <w:numId w:val="93"/>
        </w:numPr>
        <w:spacing w:after="35" w:line="243" w:lineRule="auto"/>
        <w:ind w:left="825" w:hanging="259"/>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Sağlık hizmeti sunucuları veya işyeri hekimi tarafından kendisine bildirilen meslek </w:t>
      </w:r>
    </w:p>
    <w:p w:rsidR="00A30C5D" w:rsidRPr="00F148E7" w:rsidRDefault="006C11A4">
      <w:pPr>
        <w:spacing w:after="324"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hastalıklarını</w:t>
      </w:r>
      <w:proofErr w:type="gramEnd"/>
      <w:r w:rsidRPr="00F148E7">
        <w:rPr>
          <w:rFonts w:ascii="Times New Roman" w:eastAsia="Times New Roman" w:hAnsi="Times New Roman" w:cs="Times New Roman"/>
          <w:color w:val="auto"/>
          <w:sz w:val="24"/>
          <w:szCs w:val="24"/>
        </w:rPr>
        <w:t xml:space="preserve">, öğrendiği tarihten itibaren üç iş günü içinde. </w:t>
      </w:r>
    </w:p>
    <w:p w:rsidR="00A30C5D" w:rsidRPr="00F148E7" w:rsidRDefault="006C11A4">
      <w:pPr>
        <w:numPr>
          <w:ilvl w:val="0"/>
          <w:numId w:val="94"/>
        </w:numPr>
        <w:spacing w:after="327"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İşyeri hekimi veya sağlık hizmeti sunucuları; meslek hastalığı ön tanısı koydukları vakaları, Sosyal Güvenlik Kurumu tarafından yetkilendirilen sağlık hizmeti sunucularına sevk eder. </w:t>
      </w:r>
    </w:p>
    <w:p w:rsidR="00A30C5D" w:rsidRPr="00F148E7" w:rsidRDefault="006C11A4">
      <w:pPr>
        <w:numPr>
          <w:ilvl w:val="0"/>
          <w:numId w:val="94"/>
        </w:numPr>
        <w:spacing w:after="319" w:line="234"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Sağlık hizmeti sunucuları kendilerine intikal eden iş kazalarını, yetkilendirilen sağlık hizmeti sunucuları ise meslek hastalığı tanısı koydukları vakaları en geç on gün içinde Sosyal Güvenlik Kurumuna bildirir. </w:t>
      </w:r>
    </w:p>
    <w:p w:rsidR="00A30C5D" w:rsidRPr="00F148E7" w:rsidRDefault="006C11A4">
      <w:pPr>
        <w:numPr>
          <w:ilvl w:val="0"/>
          <w:numId w:val="94"/>
        </w:numPr>
        <w:spacing w:after="334"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Bu maddenin uygulanmasına ilişkin usul ve esaslar, Sağlık Bakanlığının uygun görüşü alınarak Bakanlıkça belirlenir. </w:t>
      </w:r>
    </w:p>
    <w:p w:rsidR="00A30C5D" w:rsidRPr="00F148E7" w:rsidRDefault="006C11A4">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Sağlık gözetimi </w:t>
      </w:r>
    </w:p>
    <w:p w:rsidR="00A30C5D" w:rsidRPr="00F148E7" w:rsidRDefault="006C11A4">
      <w:pPr>
        <w:spacing w:after="324"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(1)</w:t>
      </w:r>
      <w:r w:rsidRPr="00F148E7">
        <w:rPr>
          <w:rFonts w:ascii="Times New Roman" w:eastAsia="Times New Roman" w:hAnsi="Times New Roman" w:cs="Times New Roman"/>
          <w:color w:val="auto"/>
          <w:sz w:val="24"/>
          <w:szCs w:val="24"/>
        </w:rPr>
        <w:t xml:space="preserve"> İşveren; </w:t>
      </w:r>
    </w:p>
    <w:p w:rsidR="00A30C5D" w:rsidRPr="00F148E7" w:rsidRDefault="006C11A4">
      <w:pPr>
        <w:numPr>
          <w:ilvl w:val="0"/>
          <w:numId w:val="95"/>
        </w:numPr>
        <w:spacing w:after="35" w:line="243" w:lineRule="auto"/>
        <w:ind w:right="174" w:hanging="24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Çalışanların işyerinde maruz kalacakları sağlık ve güvenlik risklerini dikkate alarak sağlık </w:t>
      </w:r>
    </w:p>
    <w:p w:rsidR="00A30C5D" w:rsidRPr="00F148E7" w:rsidRDefault="006C11A4">
      <w:pPr>
        <w:spacing w:after="326" w:line="243" w:lineRule="auto"/>
        <w:ind w:left="-5" w:hanging="10"/>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gözetimine</w:t>
      </w:r>
      <w:proofErr w:type="gramEnd"/>
      <w:r w:rsidRPr="00F148E7">
        <w:rPr>
          <w:rFonts w:ascii="Times New Roman" w:eastAsia="Times New Roman" w:hAnsi="Times New Roman" w:cs="Times New Roman"/>
          <w:color w:val="auto"/>
          <w:sz w:val="24"/>
          <w:szCs w:val="24"/>
        </w:rPr>
        <w:t xml:space="preserve"> tabi tutulmalarını sağlar. </w:t>
      </w:r>
    </w:p>
    <w:p w:rsidR="00C13D3B" w:rsidRPr="00F148E7" w:rsidRDefault="006C11A4">
      <w:pPr>
        <w:numPr>
          <w:ilvl w:val="0"/>
          <w:numId w:val="95"/>
        </w:numPr>
        <w:spacing w:after="311" w:line="472" w:lineRule="auto"/>
        <w:ind w:right="174" w:hanging="24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Aşağıdaki hallerde çalışanların sağlık muayenelerinin yapılmasını sağlamak zorundadır: </w:t>
      </w:r>
    </w:p>
    <w:p w:rsidR="00A30C5D" w:rsidRPr="00F148E7" w:rsidRDefault="006C11A4" w:rsidP="00C13D3B">
      <w:pPr>
        <w:pStyle w:val="ListeParagraf"/>
        <w:numPr>
          <w:ilvl w:val="0"/>
          <w:numId w:val="112"/>
        </w:numPr>
        <w:spacing w:after="311" w:line="472" w:lineRule="auto"/>
        <w:ind w:right="174"/>
        <w:jc w:val="both"/>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İşe girişlerinde </w:t>
      </w:r>
    </w:p>
    <w:p w:rsidR="00A30C5D" w:rsidRPr="00F148E7" w:rsidRDefault="006C11A4" w:rsidP="00C13D3B">
      <w:pPr>
        <w:pStyle w:val="ListeParagraf"/>
        <w:numPr>
          <w:ilvl w:val="0"/>
          <w:numId w:val="112"/>
        </w:numPr>
        <w:spacing w:after="311" w:line="472" w:lineRule="auto"/>
        <w:ind w:right="174"/>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değişikliğinde. </w:t>
      </w:r>
    </w:p>
    <w:p w:rsidR="00A30C5D" w:rsidRPr="00F148E7" w:rsidRDefault="006C11A4" w:rsidP="00C13D3B">
      <w:pPr>
        <w:pStyle w:val="ListeParagraf"/>
        <w:numPr>
          <w:ilvl w:val="0"/>
          <w:numId w:val="112"/>
        </w:numPr>
        <w:spacing w:after="311" w:line="472" w:lineRule="auto"/>
        <w:ind w:right="174"/>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kazası, meslek hastalığı veya sağlık nedeniyle tekrarlanan işten uzaklaşmalarından sonra işe dönüşlerinde talep etmeleri hâlinde. </w:t>
      </w:r>
    </w:p>
    <w:p w:rsidR="00A30C5D" w:rsidRPr="00F148E7" w:rsidRDefault="006C11A4" w:rsidP="00C13D3B">
      <w:pPr>
        <w:pStyle w:val="ListeParagraf"/>
        <w:numPr>
          <w:ilvl w:val="0"/>
          <w:numId w:val="112"/>
        </w:numPr>
        <w:spacing w:after="311" w:line="472" w:lineRule="auto"/>
        <w:ind w:right="174"/>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İşin devamı süresince, çalışanın ve işin niteliği ile işyerinin tehlike sınıfına göre Bakanlıkça belirlenen düzenli aralıklarla. </w:t>
      </w:r>
    </w:p>
    <w:p w:rsidR="00A30C5D" w:rsidRPr="00F148E7" w:rsidRDefault="006C11A4">
      <w:pPr>
        <w:numPr>
          <w:ilvl w:val="0"/>
          <w:numId w:val="97"/>
        </w:numPr>
        <w:spacing w:after="318"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Tehlikeli ve çok tehlikeli sınıfta yer alan işlerde çalışacaklar, yapacakları işe uygun olduklarını belirten sağlık rapor</w:t>
      </w:r>
      <w:r w:rsidR="00C13D3B" w:rsidRPr="00F148E7">
        <w:rPr>
          <w:rFonts w:ascii="Times New Roman" w:eastAsia="Times New Roman" w:hAnsi="Times New Roman" w:cs="Times New Roman"/>
          <w:color w:val="auto"/>
          <w:sz w:val="24"/>
          <w:szCs w:val="24"/>
        </w:rPr>
        <w:t xml:space="preserve">u olmadan işe başlatılamaz. </w:t>
      </w:r>
    </w:p>
    <w:p w:rsidR="00A30C5D" w:rsidRPr="00F148E7" w:rsidRDefault="006C11A4">
      <w:pPr>
        <w:numPr>
          <w:ilvl w:val="0"/>
          <w:numId w:val="97"/>
        </w:numPr>
        <w:spacing w:after="319" w:line="234"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(Değişik birinci cümle: 10/9/2014-6552/17 </w:t>
      </w:r>
      <w:proofErr w:type="spellStart"/>
      <w:r w:rsidRPr="00F148E7">
        <w:rPr>
          <w:rFonts w:ascii="Times New Roman" w:eastAsia="Times New Roman" w:hAnsi="Times New Roman" w:cs="Times New Roman"/>
          <w:color w:val="auto"/>
          <w:sz w:val="24"/>
          <w:szCs w:val="24"/>
        </w:rPr>
        <w:t>md.</w:t>
      </w:r>
      <w:proofErr w:type="spellEnd"/>
      <w:r w:rsidRPr="00F148E7">
        <w:rPr>
          <w:rFonts w:ascii="Times New Roman" w:eastAsia="Times New Roman" w:hAnsi="Times New Roman" w:cs="Times New Roman"/>
          <w:color w:val="auto"/>
          <w:sz w:val="24"/>
          <w:szCs w:val="24"/>
        </w:rPr>
        <w:t xml:space="preserve">) Bu Kanun kapsamında alınması gereken sağlık raporları işyeri hekiminden alınır. 10’dan az çalışanı bulunan ve az tehlikeli işyerleri için ise kamu hizmet sunucuları veya aile hekimlerinden de alınabilir. Raporlara itirazlar Sağlık Bakanlığı tarafından belirlenen hakem hastanelere yapılır, verilen kararlar kesindir. </w:t>
      </w:r>
    </w:p>
    <w:p w:rsidR="00A30C5D" w:rsidRPr="00F148E7" w:rsidRDefault="006C11A4">
      <w:pPr>
        <w:numPr>
          <w:ilvl w:val="0"/>
          <w:numId w:val="97"/>
        </w:numPr>
        <w:spacing w:after="325"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Sağlık gözetiminden doğan maliyet ve bu gözetimden kaynaklı her türlü ek maliyet işverence karşılanır, çalışana yansıtılamaz. </w:t>
      </w:r>
    </w:p>
    <w:p w:rsidR="00A30C5D" w:rsidRPr="00F148E7" w:rsidRDefault="006C11A4">
      <w:pPr>
        <w:numPr>
          <w:ilvl w:val="0"/>
          <w:numId w:val="97"/>
        </w:numPr>
        <w:spacing w:after="332" w:line="243" w:lineRule="auto"/>
        <w:ind w:firstLine="566"/>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Sağlık muayenesi yaptırılan çalışanın özel hayatı ve itibarının korunması açısından sağlık bilgileri gizli tutulur. </w:t>
      </w:r>
    </w:p>
    <w:p w:rsidR="00C13D3B" w:rsidRPr="00F148E7" w:rsidRDefault="00C13D3B" w:rsidP="00C13D3B">
      <w:pPr>
        <w:spacing w:after="332" w:line="243" w:lineRule="auto"/>
        <w:ind w:left="566"/>
        <w:jc w:val="both"/>
        <w:rPr>
          <w:rFonts w:ascii="Times New Roman" w:hAnsi="Times New Roman" w:cs="Times New Roman"/>
          <w:color w:val="auto"/>
          <w:sz w:val="24"/>
          <w:szCs w:val="24"/>
        </w:rPr>
      </w:pPr>
    </w:p>
    <w:p w:rsidR="00A30C5D" w:rsidRPr="00F148E7" w:rsidRDefault="006C11A4">
      <w:pPr>
        <w:spacing w:after="316" w:line="243" w:lineRule="auto"/>
        <w:ind w:left="576"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ONUNCU BÖLÜM: GÖREVLENDİRMELER </w:t>
      </w:r>
    </w:p>
    <w:p w:rsidR="00A30C5D" w:rsidRPr="00F148E7" w:rsidRDefault="006C11A4">
      <w:pPr>
        <w:spacing w:after="31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Uygulama Esas ve Usulleri  </w:t>
      </w:r>
    </w:p>
    <w:p w:rsidR="00A30C5D" w:rsidRPr="00F148E7" w:rsidRDefault="006C11A4">
      <w:pPr>
        <w:spacing w:after="378"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Madde 35 –</w:t>
      </w: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İş Güvenliği Uzmanı, İşyeri Hekimi ve Diğer Sağlık Personelinin görevlendirilmesi</w:t>
      </w:r>
      <w:r w:rsidRPr="00F148E7">
        <w:rPr>
          <w:rFonts w:ascii="Times New Roman" w:eastAsia="Times New Roman" w:hAnsi="Times New Roman" w:cs="Times New Roman"/>
          <w:color w:val="auto"/>
          <w:sz w:val="24"/>
          <w:szCs w:val="24"/>
        </w:rPr>
        <w:t xml:space="preserve">  </w:t>
      </w:r>
    </w:p>
    <w:p w:rsidR="00A30C5D" w:rsidRPr="00A87505" w:rsidRDefault="006C11A4" w:rsidP="00A87505">
      <w:pPr>
        <w:pStyle w:val="ListeParagraf"/>
        <w:numPr>
          <w:ilvl w:val="0"/>
          <w:numId w:val="116"/>
        </w:numPr>
        <w:spacing w:after="375" w:line="351" w:lineRule="auto"/>
        <w:jc w:val="both"/>
        <w:rPr>
          <w:rFonts w:ascii="Times New Roman" w:hAnsi="Times New Roman" w:cs="Times New Roman"/>
          <w:color w:val="auto"/>
          <w:sz w:val="24"/>
          <w:szCs w:val="24"/>
        </w:rPr>
      </w:pPr>
      <w:r w:rsidRPr="00A87505">
        <w:rPr>
          <w:rFonts w:ascii="Times New Roman" w:eastAsia="Times New Roman" w:hAnsi="Times New Roman" w:cs="Times New Roman"/>
          <w:color w:val="auto"/>
          <w:sz w:val="24"/>
          <w:szCs w:val="24"/>
        </w:rPr>
        <w:lastRenderedPageBreak/>
        <w:t>İş sağlığı ve güvenliği biriminde büyükşehir statüsünde olan illerde il milli eğitim müdürlüklerinde en az iki A sınıfı iş güvenliği uzmanı, diğer illerin İSG biriminde birer, ilçeler de de birer İSG uzmanı görevlendirilecektir.</w:t>
      </w:r>
      <w:r w:rsidRPr="00A87505">
        <w:rPr>
          <w:rFonts w:ascii="Times New Roman" w:hAnsi="Times New Roman" w:cs="Times New Roman"/>
          <w:color w:val="auto"/>
          <w:sz w:val="24"/>
          <w:szCs w:val="24"/>
        </w:rPr>
        <w:t xml:space="preserve"> </w:t>
      </w:r>
      <w:r w:rsidRPr="00A87505">
        <w:rPr>
          <w:rFonts w:ascii="Times New Roman" w:eastAsia="Times New Roman" w:hAnsi="Times New Roman" w:cs="Times New Roman"/>
          <w:color w:val="auto"/>
          <w:sz w:val="24"/>
          <w:szCs w:val="24"/>
        </w:rPr>
        <w:t xml:space="preserve">A sınıfı uzman bulunmaması durumunda B, C sınıfı uzmanlarda görevlendirilebilir </w:t>
      </w:r>
      <w:proofErr w:type="spellStart"/>
      <w:r w:rsidRPr="00A87505">
        <w:rPr>
          <w:rFonts w:ascii="Times New Roman" w:eastAsia="Times New Roman" w:hAnsi="Times New Roman" w:cs="Times New Roman"/>
          <w:color w:val="auto"/>
          <w:sz w:val="24"/>
          <w:szCs w:val="24"/>
        </w:rPr>
        <w:t>İSGB’lerde</w:t>
      </w:r>
      <w:proofErr w:type="spellEnd"/>
      <w:r w:rsidRPr="00A87505">
        <w:rPr>
          <w:rFonts w:ascii="Times New Roman" w:eastAsia="Times New Roman" w:hAnsi="Times New Roman" w:cs="Times New Roman"/>
          <w:color w:val="auto"/>
          <w:sz w:val="24"/>
          <w:szCs w:val="24"/>
        </w:rPr>
        <w:t xml:space="preserve"> görevlendirilecek iş güvenliği uzmanlarından en az biri; belge sınıfı, temsil ve liyakat esası,  iş güvenliğinde hizmet yılı gibi kriterler dikkate alınarak koordinatör uzman, İl işveren vekilinin teklifi ve Bakanlık İSG kurulunun onayı ile </w:t>
      </w:r>
      <w:proofErr w:type="gramStart"/>
      <w:r w:rsidRPr="00A87505">
        <w:rPr>
          <w:rFonts w:ascii="Times New Roman" w:eastAsia="Times New Roman" w:hAnsi="Times New Roman" w:cs="Times New Roman"/>
          <w:color w:val="auto"/>
          <w:sz w:val="24"/>
          <w:szCs w:val="24"/>
        </w:rPr>
        <w:t>görevlendirilir .</w:t>
      </w:r>
      <w:proofErr w:type="gramEnd"/>
      <w:r w:rsidRPr="00A87505">
        <w:rPr>
          <w:rFonts w:ascii="Times New Roman" w:eastAsia="Times New Roman" w:hAnsi="Times New Roman" w:cs="Times New Roman"/>
          <w:color w:val="auto"/>
          <w:sz w:val="24"/>
          <w:szCs w:val="24"/>
        </w:rPr>
        <w:t xml:space="preserve"> </w:t>
      </w:r>
    </w:p>
    <w:p w:rsidR="00A30C5D" w:rsidRPr="00A87505" w:rsidRDefault="006C11A4" w:rsidP="00A87505">
      <w:pPr>
        <w:pStyle w:val="ListeParagraf"/>
        <w:numPr>
          <w:ilvl w:val="0"/>
          <w:numId w:val="116"/>
        </w:numPr>
        <w:spacing w:after="290" w:line="352" w:lineRule="auto"/>
        <w:jc w:val="both"/>
        <w:rPr>
          <w:rFonts w:ascii="Times New Roman" w:hAnsi="Times New Roman" w:cs="Times New Roman"/>
          <w:color w:val="auto"/>
          <w:sz w:val="24"/>
          <w:szCs w:val="24"/>
        </w:rPr>
      </w:pPr>
      <w:r w:rsidRPr="00A87505">
        <w:rPr>
          <w:rFonts w:ascii="Times New Roman" w:eastAsia="Times New Roman" w:hAnsi="Times New Roman" w:cs="Times New Roman"/>
          <w:color w:val="auto"/>
          <w:sz w:val="24"/>
          <w:szCs w:val="24"/>
        </w:rPr>
        <w:t xml:space="preserve">İlçe müdürlüklerinde, kurum ve okullarda kısmi zamanlı olarak görevlendirmelerde 6331 Sayılı Kanunun 8. Maddesinin 7.  bendine göre ayda seksen saate kadar görevlendirilir.  </w:t>
      </w:r>
    </w:p>
    <w:p w:rsidR="00A30C5D" w:rsidRPr="00A87505" w:rsidRDefault="006C11A4" w:rsidP="00A87505">
      <w:pPr>
        <w:pStyle w:val="ListeParagraf"/>
        <w:numPr>
          <w:ilvl w:val="0"/>
          <w:numId w:val="116"/>
        </w:numPr>
        <w:spacing w:after="286" w:line="352" w:lineRule="auto"/>
        <w:jc w:val="both"/>
        <w:rPr>
          <w:rFonts w:ascii="Times New Roman" w:hAnsi="Times New Roman" w:cs="Times New Roman"/>
          <w:color w:val="auto"/>
          <w:sz w:val="24"/>
          <w:szCs w:val="24"/>
        </w:rPr>
      </w:pPr>
      <w:r w:rsidRPr="00A87505">
        <w:rPr>
          <w:rFonts w:ascii="Times New Roman" w:eastAsia="Times New Roman" w:hAnsi="Times New Roman" w:cs="Times New Roman"/>
          <w:color w:val="auto"/>
          <w:sz w:val="24"/>
          <w:szCs w:val="24"/>
        </w:rPr>
        <w:t xml:space="preserve"> İş Güvenliği Uzmanları hizmet vereceği okul ve kurumların tehlike sınıflarına ve mevcut alan/bölümlerine uygun görevlendirme yapılır. </w:t>
      </w:r>
    </w:p>
    <w:p w:rsidR="00A30C5D" w:rsidRPr="00A87505" w:rsidRDefault="006C11A4" w:rsidP="00A87505">
      <w:pPr>
        <w:pStyle w:val="ListeParagraf"/>
        <w:numPr>
          <w:ilvl w:val="0"/>
          <w:numId w:val="116"/>
        </w:numPr>
        <w:spacing w:after="166" w:line="243" w:lineRule="auto"/>
        <w:jc w:val="both"/>
        <w:rPr>
          <w:rFonts w:ascii="Times New Roman" w:hAnsi="Times New Roman" w:cs="Times New Roman"/>
          <w:color w:val="auto"/>
          <w:sz w:val="24"/>
          <w:szCs w:val="24"/>
        </w:rPr>
      </w:pPr>
      <w:r w:rsidRPr="00A87505">
        <w:rPr>
          <w:rFonts w:ascii="Times New Roman" w:eastAsia="Times New Roman" w:hAnsi="Times New Roman" w:cs="Times New Roman"/>
          <w:color w:val="auto"/>
          <w:sz w:val="24"/>
          <w:szCs w:val="24"/>
        </w:rPr>
        <w:t xml:space="preserve">İSG Biriminde görev alacak İş Güvenliği Uzmanı sayısı, tehlike sınıflarına göre toplam personel sayısı göz önünde bulundurularak belirlenecektir. </w:t>
      </w:r>
    </w:p>
    <w:p w:rsidR="00A30C5D" w:rsidRPr="00A87505" w:rsidRDefault="006C11A4" w:rsidP="00A87505">
      <w:pPr>
        <w:pStyle w:val="ListeParagraf"/>
        <w:numPr>
          <w:ilvl w:val="0"/>
          <w:numId w:val="116"/>
        </w:numPr>
        <w:spacing w:after="165" w:line="243" w:lineRule="auto"/>
        <w:jc w:val="both"/>
        <w:rPr>
          <w:rFonts w:ascii="Times New Roman" w:hAnsi="Times New Roman" w:cs="Times New Roman"/>
          <w:color w:val="auto"/>
          <w:sz w:val="24"/>
          <w:szCs w:val="24"/>
        </w:rPr>
      </w:pPr>
      <w:r w:rsidRPr="00A87505">
        <w:rPr>
          <w:rFonts w:ascii="Times New Roman" w:eastAsia="Times New Roman" w:hAnsi="Times New Roman" w:cs="Times New Roman"/>
          <w:color w:val="auto"/>
          <w:sz w:val="24"/>
          <w:szCs w:val="24"/>
        </w:rPr>
        <w:t xml:space="preserve">İSG Biriminde görev alacak İşyeri Hekimi sayısı, tehlike sınıflarına göre toplam personel sayısı göz önünde bulundurularak belirlenecektir. </w:t>
      </w:r>
    </w:p>
    <w:p w:rsidR="00C13D3B" w:rsidRPr="00A87505" w:rsidRDefault="006C11A4" w:rsidP="00A87505">
      <w:pPr>
        <w:pStyle w:val="ListeParagraf"/>
        <w:numPr>
          <w:ilvl w:val="0"/>
          <w:numId w:val="116"/>
        </w:numPr>
        <w:spacing w:after="164" w:line="243" w:lineRule="auto"/>
        <w:jc w:val="both"/>
        <w:rPr>
          <w:rFonts w:ascii="Times New Roman" w:hAnsi="Times New Roman" w:cs="Times New Roman"/>
          <w:color w:val="auto"/>
          <w:sz w:val="24"/>
          <w:szCs w:val="24"/>
        </w:rPr>
      </w:pPr>
      <w:r w:rsidRPr="00A87505">
        <w:rPr>
          <w:rFonts w:ascii="Times New Roman" w:eastAsia="Times New Roman" w:hAnsi="Times New Roman" w:cs="Times New Roman"/>
          <w:color w:val="auto"/>
          <w:sz w:val="24"/>
          <w:szCs w:val="24"/>
        </w:rPr>
        <w:t xml:space="preserve">İşyeri Hekimliği hizmeti için, İşyeri Hekimliği hizmeti veren Toplum Sağlığı Merkezlerinden veya Aile Hekimlerinden istekli olanlar arasından görevlendirme yapılacaktır. </w:t>
      </w:r>
    </w:p>
    <w:p w:rsidR="00A30C5D" w:rsidRPr="00A87505" w:rsidRDefault="006C11A4" w:rsidP="00A87505">
      <w:pPr>
        <w:pStyle w:val="ListeParagraf"/>
        <w:numPr>
          <w:ilvl w:val="0"/>
          <w:numId w:val="116"/>
        </w:numPr>
        <w:spacing w:after="164" w:line="243" w:lineRule="auto"/>
        <w:jc w:val="both"/>
        <w:rPr>
          <w:rFonts w:ascii="Times New Roman" w:hAnsi="Times New Roman" w:cs="Times New Roman"/>
          <w:color w:val="auto"/>
          <w:sz w:val="24"/>
          <w:szCs w:val="24"/>
        </w:rPr>
      </w:pPr>
      <w:r w:rsidRPr="00A87505">
        <w:rPr>
          <w:rFonts w:ascii="Times New Roman" w:eastAsia="Times New Roman" w:hAnsi="Times New Roman" w:cs="Times New Roman"/>
          <w:color w:val="auto"/>
          <w:sz w:val="24"/>
          <w:szCs w:val="24"/>
        </w:rPr>
        <w:t xml:space="preserve">Bütün il ve ilçelerdeki uzman ve hekimlerin aynı yerleşim merkezinden görevlendirilememesi durumunda merkez ilçeler dışındaki okul/kurumlara </w:t>
      </w:r>
      <w:proofErr w:type="spellStart"/>
      <w:r w:rsidRPr="00A87505">
        <w:rPr>
          <w:rFonts w:ascii="Times New Roman" w:eastAsia="Times New Roman" w:hAnsi="Times New Roman" w:cs="Times New Roman"/>
          <w:color w:val="auto"/>
          <w:sz w:val="24"/>
          <w:szCs w:val="24"/>
        </w:rPr>
        <w:t>isg</w:t>
      </w:r>
      <w:proofErr w:type="spellEnd"/>
      <w:r w:rsidRPr="00A87505">
        <w:rPr>
          <w:rFonts w:ascii="Times New Roman" w:eastAsia="Times New Roman" w:hAnsi="Times New Roman" w:cs="Times New Roman"/>
          <w:color w:val="auto"/>
          <w:sz w:val="24"/>
          <w:szCs w:val="24"/>
        </w:rPr>
        <w:t xml:space="preserve"> hizmeti sağlanırken merkezden ya</w:t>
      </w:r>
      <w:r w:rsidR="0002564D" w:rsidRPr="00A87505">
        <w:rPr>
          <w:rFonts w:ascii="Times New Roman" w:eastAsia="Times New Roman" w:hAnsi="Times New Roman" w:cs="Times New Roman"/>
          <w:color w:val="auto"/>
          <w:sz w:val="24"/>
          <w:szCs w:val="24"/>
        </w:rPr>
        <w:t xml:space="preserve"> </w:t>
      </w:r>
      <w:r w:rsidRPr="00A87505">
        <w:rPr>
          <w:rFonts w:ascii="Times New Roman" w:eastAsia="Times New Roman" w:hAnsi="Times New Roman" w:cs="Times New Roman"/>
          <w:color w:val="auto"/>
          <w:sz w:val="24"/>
          <w:szCs w:val="24"/>
        </w:rPr>
        <w:t xml:space="preserve">da ilçeler arasından görevlendirilen uzmanların yolluk ve yevmiyeleri ilgili bütçe kaleminden uzmanın kadrosunun bulunduğu okul ve kurum tarafından yapılır. </w:t>
      </w:r>
    </w:p>
    <w:p w:rsidR="00A30C5D" w:rsidRPr="00F148E7" w:rsidRDefault="006C11A4" w:rsidP="00975012">
      <w:pPr>
        <w:spacing w:after="286"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Görevlendirmelerdeki öncelikler ve esaslar:</w:t>
      </w:r>
      <w:r w:rsidRPr="00F148E7">
        <w:rPr>
          <w:rFonts w:ascii="Times New Roman" w:eastAsia="Times New Roman" w:hAnsi="Times New Roman" w:cs="Times New Roman"/>
          <w:color w:val="auto"/>
          <w:sz w:val="24"/>
          <w:szCs w:val="24"/>
        </w:rPr>
        <w:t xml:space="preserve"> Görevlendirmelerde iş güvenliği uzmanları belge sınıfı, temsil ve liyakat esası, okul ve kurumdaki mevcut alan/bölüm, tehlike sınıfı, kamuda iş güvenliği alanındaki hizmet süresi gibi </w:t>
      </w:r>
      <w:proofErr w:type="gramStart"/>
      <w:r w:rsidRPr="00F148E7">
        <w:rPr>
          <w:rFonts w:ascii="Times New Roman" w:eastAsia="Times New Roman" w:hAnsi="Times New Roman" w:cs="Times New Roman"/>
          <w:color w:val="auto"/>
          <w:sz w:val="24"/>
          <w:szCs w:val="24"/>
        </w:rPr>
        <w:t>kriterler</w:t>
      </w:r>
      <w:proofErr w:type="gramEnd"/>
      <w:r w:rsidRPr="00F148E7">
        <w:rPr>
          <w:rFonts w:ascii="Times New Roman" w:eastAsia="Times New Roman" w:hAnsi="Times New Roman" w:cs="Times New Roman"/>
          <w:color w:val="auto"/>
          <w:sz w:val="24"/>
          <w:szCs w:val="24"/>
        </w:rPr>
        <w:t xml:space="preserve"> dikkate alınarak iş güvenliği uzmanı olarak görevlendirilir.  Bu konuda Bakanlıkça hazırlanacak değerlendirme formu görevlendirmelerde esas alınır. </w:t>
      </w:r>
    </w:p>
    <w:p w:rsidR="00A30C5D" w:rsidRPr="00F148E7" w:rsidRDefault="006C11A4">
      <w:pPr>
        <w:spacing w:after="269"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Ücretlendirme:</w:t>
      </w:r>
      <w:r w:rsidRPr="00F148E7">
        <w:rPr>
          <w:rFonts w:ascii="Times New Roman" w:eastAsia="Times New Roman" w:hAnsi="Times New Roman" w:cs="Times New Roman"/>
          <w:color w:val="auto"/>
          <w:sz w:val="24"/>
          <w:szCs w:val="24"/>
        </w:rPr>
        <w:t xml:space="preserve"> İSG biriminde görevlendirilen iş güvenliği uzmanı öğretmenlerin </w:t>
      </w:r>
      <w:proofErr w:type="spellStart"/>
      <w:r w:rsidRPr="00F148E7">
        <w:rPr>
          <w:rFonts w:ascii="Times New Roman" w:eastAsia="Times New Roman" w:hAnsi="Times New Roman" w:cs="Times New Roman"/>
          <w:color w:val="auto"/>
          <w:sz w:val="24"/>
          <w:szCs w:val="24"/>
        </w:rPr>
        <w:t>ücretleri“Milli</w:t>
      </w:r>
      <w:proofErr w:type="spellEnd"/>
      <w:r w:rsidRPr="00F148E7">
        <w:rPr>
          <w:rFonts w:ascii="Times New Roman" w:eastAsia="Times New Roman" w:hAnsi="Times New Roman" w:cs="Times New Roman"/>
          <w:color w:val="auto"/>
          <w:sz w:val="24"/>
          <w:szCs w:val="24"/>
        </w:rPr>
        <w:t xml:space="preserve"> Eğitim Bakanlığı Yönetici ve Öğretmenlerinin Ders ve </w:t>
      </w:r>
      <w:proofErr w:type="spellStart"/>
      <w:r w:rsidRPr="00F148E7">
        <w:rPr>
          <w:rFonts w:ascii="Times New Roman" w:eastAsia="Times New Roman" w:hAnsi="Times New Roman" w:cs="Times New Roman"/>
          <w:color w:val="auto"/>
          <w:sz w:val="24"/>
          <w:szCs w:val="24"/>
        </w:rPr>
        <w:t>Ekders</w:t>
      </w:r>
      <w:proofErr w:type="spellEnd"/>
      <w:r w:rsidRPr="00F148E7">
        <w:rPr>
          <w:rFonts w:ascii="Times New Roman" w:eastAsia="Times New Roman" w:hAnsi="Times New Roman" w:cs="Times New Roman"/>
          <w:color w:val="auto"/>
          <w:sz w:val="24"/>
          <w:szCs w:val="24"/>
        </w:rPr>
        <w:t xml:space="preserve"> Saatlerine İlişkin Karar” çerçevesinde ödenir. Görevlendirilen bu iş güvenliği uzmanları bunun yanında görevlendirildiği kurumda ya da diğer kamu kurumlarında kısmi zamanlı iş güvenliği uzmanı olarak da görevlendirilebilir. Bu görevlendirme karşılığında 6331 Sayılı Kanunun 8. Maddesinin 7.  bendine göre ücretlendirilir.</w:t>
      </w:r>
      <w:r w:rsidRPr="00F148E7">
        <w:rPr>
          <w:rFonts w:ascii="Times New Roman" w:eastAsia="Times New Roman" w:hAnsi="Times New Roman" w:cs="Times New Roman"/>
          <w:b/>
          <w:color w:val="auto"/>
          <w:sz w:val="24"/>
          <w:szCs w:val="24"/>
        </w:rPr>
        <w:t xml:space="preserve"> </w:t>
      </w:r>
    </w:p>
    <w:p w:rsidR="00A30C5D" w:rsidRPr="00F148E7" w:rsidRDefault="006C11A4">
      <w:pPr>
        <w:spacing w:after="277"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Görevlendirmelerin iptal edilmesi gereken hususlar:  </w:t>
      </w:r>
      <w:r w:rsidRPr="00F148E7">
        <w:rPr>
          <w:rFonts w:ascii="Times New Roman" w:eastAsia="Times New Roman" w:hAnsi="Times New Roman" w:cs="Times New Roman"/>
          <w:color w:val="auto"/>
          <w:sz w:val="24"/>
          <w:szCs w:val="24"/>
        </w:rPr>
        <w:t xml:space="preserve">İşyerinin gizlilik derecesinde olan bilgi ve belgelerini yetkisiz kişi, merci ve kurumlarla paylaşan, mesleki etik ilkelerine uymayan, görevini yerine getirmeyen ve görev sürelerine riayet etmeyenlerin görevlendirmeleri iptal edilir. </w:t>
      </w:r>
    </w:p>
    <w:p w:rsidR="00A30C5D" w:rsidRPr="00F148E7" w:rsidRDefault="006C11A4">
      <w:pPr>
        <w:spacing w:after="239"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Yukarıda sayılan hallerin; belgeler ya da tutanaklar ile İSG Birimleri tarafından yapılan tespit veya diğer yetkili mercilerce belirlenmesi esastır. </w:t>
      </w:r>
    </w:p>
    <w:p w:rsidR="0038566C" w:rsidRPr="00F148E7" w:rsidRDefault="006C11A4">
      <w:pPr>
        <w:spacing w:after="282" w:line="240" w:lineRule="auto"/>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ONBİRİNCİ BÖLÜM: PERİYODİK ÖLÇÜM VE KONTROLLER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MADDE 36:Periyodik Ölçüm ve Kontroller </w:t>
      </w:r>
    </w:p>
    <w:p w:rsidR="00A30C5D" w:rsidRPr="00F148E7" w:rsidRDefault="006C11A4">
      <w:pPr>
        <w:spacing w:after="43"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numPr>
          <w:ilvl w:val="0"/>
          <w:numId w:val="98"/>
        </w:numPr>
        <w:spacing w:after="14" w:line="237" w:lineRule="auto"/>
        <w:ind w:hanging="281"/>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Periyodik Kontrolleri Yapacak Kişilerin Seçimi  </w:t>
      </w:r>
    </w:p>
    <w:p w:rsidR="00A30C5D" w:rsidRPr="00F148E7" w:rsidRDefault="006C11A4" w:rsidP="0038566C">
      <w:pPr>
        <w:spacing w:after="35" w:line="243" w:lineRule="auto"/>
        <w:ind w:left="437"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İşveren, periyodik kontrolleri yapmaya yetkili kişi seçiminde belirtilen iş </w:t>
      </w:r>
      <w:proofErr w:type="gramStart"/>
      <w:r w:rsidRPr="00F148E7">
        <w:rPr>
          <w:rFonts w:ascii="Times New Roman" w:eastAsia="Times New Roman" w:hAnsi="Times New Roman" w:cs="Times New Roman"/>
          <w:color w:val="auto"/>
          <w:sz w:val="24"/>
          <w:szCs w:val="24"/>
        </w:rPr>
        <w:t>ekipmanlarının</w:t>
      </w:r>
      <w:proofErr w:type="gramEnd"/>
      <w:r w:rsidRPr="00F148E7">
        <w:rPr>
          <w:rFonts w:ascii="Times New Roman" w:eastAsia="Times New Roman" w:hAnsi="Times New Roman" w:cs="Times New Roman"/>
          <w:color w:val="auto"/>
          <w:sz w:val="24"/>
          <w:szCs w:val="24"/>
        </w:rPr>
        <w:t xml:space="preserve"> teknik özelliklerinin gerektirdiği ve Eklerde yer alan istisnalar saklı kalmak kaydıyla ilgili branşlardaki alan, dal, atölye ve </w:t>
      </w:r>
      <w:proofErr w:type="spellStart"/>
      <w:r w:rsidRPr="00F148E7">
        <w:rPr>
          <w:rFonts w:ascii="Times New Roman" w:eastAsia="Times New Roman" w:hAnsi="Times New Roman" w:cs="Times New Roman"/>
          <w:color w:val="auto"/>
          <w:sz w:val="24"/>
          <w:szCs w:val="24"/>
        </w:rPr>
        <w:t>laboratuar</w:t>
      </w:r>
      <w:proofErr w:type="spellEnd"/>
      <w:r w:rsidRPr="00F148E7">
        <w:rPr>
          <w:rFonts w:ascii="Times New Roman" w:eastAsia="Times New Roman" w:hAnsi="Times New Roman" w:cs="Times New Roman"/>
          <w:color w:val="auto"/>
          <w:sz w:val="24"/>
          <w:szCs w:val="24"/>
        </w:rPr>
        <w:t xml:space="preserve"> şefleri ile mühendis, teknik öğretmen, ,tekniker, yüksek tekniker ve fizik, </w:t>
      </w:r>
      <w:r w:rsidRPr="00F148E7">
        <w:rPr>
          <w:rFonts w:ascii="Times New Roman" w:eastAsia="Times New Roman" w:hAnsi="Times New Roman" w:cs="Times New Roman"/>
          <w:color w:val="auto"/>
          <w:sz w:val="24"/>
          <w:szCs w:val="24"/>
        </w:rPr>
        <w:lastRenderedPageBreak/>
        <w:t>kimya, biyoloji öğretmenleri tarafından ilgili standartlar doğrultusunda periyodik ölçüm ve kontroller yapılır.</w:t>
      </w:r>
      <w:r w:rsidRPr="00F148E7">
        <w:rPr>
          <w:rFonts w:ascii="Times New Roman" w:hAnsi="Times New Roman" w:cs="Times New Roman"/>
          <w:color w:val="auto"/>
          <w:sz w:val="24"/>
          <w:szCs w:val="24"/>
        </w:rPr>
        <w:t xml:space="preserve"> </w:t>
      </w:r>
    </w:p>
    <w:p w:rsidR="00A30C5D" w:rsidRPr="00F148E7" w:rsidRDefault="006C11A4">
      <w:pPr>
        <w:spacing w:after="46"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numPr>
          <w:ilvl w:val="0"/>
          <w:numId w:val="98"/>
        </w:numPr>
        <w:spacing w:after="14" w:line="237" w:lineRule="auto"/>
        <w:ind w:hanging="281"/>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Ortam Ölçümleri ve İzlenecek Yol </w:t>
      </w:r>
    </w:p>
    <w:p w:rsidR="00A30C5D" w:rsidRPr="00F148E7" w:rsidRDefault="006C11A4">
      <w:pPr>
        <w:numPr>
          <w:ilvl w:val="0"/>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w:t>
      </w:r>
      <w:proofErr w:type="gramStart"/>
      <w:r w:rsidRPr="00F148E7">
        <w:rPr>
          <w:rFonts w:ascii="Times New Roman" w:eastAsia="Times New Roman" w:hAnsi="Times New Roman" w:cs="Times New Roman"/>
          <w:color w:val="auto"/>
          <w:sz w:val="24"/>
          <w:szCs w:val="24"/>
        </w:rPr>
        <w:t>ekipmanlarının</w:t>
      </w:r>
      <w:proofErr w:type="gramEnd"/>
      <w:r w:rsidRPr="00F148E7">
        <w:rPr>
          <w:rFonts w:ascii="Times New Roman" w:eastAsia="Times New Roman" w:hAnsi="Times New Roman" w:cs="Times New Roman"/>
          <w:color w:val="auto"/>
          <w:sz w:val="24"/>
          <w:szCs w:val="24"/>
        </w:rPr>
        <w:t xml:space="preserve"> bakım, onarım ve periyodik kontrolleri, ilgili ulusal ve uluslararası standartlarda belirlenen aralıklarda ve kriterlerde, imalatçı verileri ile fen ve tekniğin gereklilikleri dikkate alınarak yapılır. </w:t>
      </w:r>
    </w:p>
    <w:p w:rsidR="00A30C5D" w:rsidRPr="00F148E7" w:rsidRDefault="006C11A4">
      <w:pPr>
        <w:numPr>
          <w:ilvl w:val="0"/>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w:t>
      </w:r>
      <w:proofErr w:type="gramStart"/>
      <w:r w:rsidRPr="00F148E7">
        <w:rPr>
          <w:rFonts w:ascii="Times New Roman" w:eastAsia="Times New Roman" w:hAnsi="Times New Roman" w:cs="Times New Roman"/>
          <w:color w:val="auto"/>
          <w:sz w:val="24"/>
          <w:szCs w:val="24"/>
        </w:rPr>
        <w:t>ekipmanlarının</w:t>
      </w:r>
      <w:proofErr w:type="gramEnd"/>
      <w:r w:rsidRPr="00F148E7">
        <w:rPr>
          <w:rFonts w:ascii="Times New Roman" w:eastAsia="Times New Roman" w:hAnsi="Times New Roman" w:cs="Times New Roman"/>
          <w:color w:val="auto"/>
          <w:sz w:val="24"/>
          <w:szCs w:val="24"/>
        </w:rPr>
        <w:t xml:space="preserve"> bakımları (günlük, haftalık, aylık, üç aylık, altı aylık ve benzeri), ilgili standartlarda belirlenen veya imalatçının belirlediği şekilde, imalatçı tarafından yetkilendirilmiş servislerce veya işyeri tarafından görevlendirilmiş kişilerce yapılır. </w:t>
      </w:r>
    </w:p>
    <w:p w:rsidR="00A30C5D" w:rsidRPr="00F148E7" w:rsidRDefault="006C11A4">
      <w:pPr>
        <w:numPr>
          <w:ilvl w:val="0"/>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w:t>
      </w:r>
      <w:proofErr w:type="gramStart"/>
      <w:r w:rsidRPr="00F148E7">
        <w:rPr>
          <w:rFonts w:ascii="Times New Roman" w:eastAsia="Times New Roman" w:hAnsi="Times New Roman" w:cs="Times New Roman"/>
          <w:color w:val="auto"/>
          <w:sz w:val="24"/>
          <w:szCs w:val="24"/>
        </w:rPr>
        <w:t>ekipmanlarının</w:t>
      </w:r>
      <w:proofErr w:type="gramEnd"/>
      <w:r w:rsidRPr="00F148E7">
        <w:rPr>
          <w:rFonts w:ascii="Times New Roman" w:eastAsia="Times New Roman" w:hAnsi="Times New Roman" w:cs="Times New Roman"/>
          <w:color w:val="auto"/>
          <w:sz w:val="24"/>
          <w:szCs w:val="24"/>
        </w:rPr>
        <w:t xml:space="preserve">, her çalışmaya başlamadan önce, operatörleri tarafından kontrollere tabi tutulmaları sağlanır. </w:t>
      </w:r>
    </w:p>
    <w:p w:rsidR="00A30C5D" w:rsidRPr="00F148E7" w:rsidRDefault="006C11A4">
      <w:pPr>
        <w:numPr>
          <w:ilvl w:val="1"/>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Test, deney ve tahribatsız muayeneler dışında iş </w:t>
      </w:r>
      <w:proofErr w:type="gramStart"/>
      <w:r w:rsidRPr="00F148E7">
        <w:rPr>
          <w:rFonts w:ascii="Times New Roman" w:eastAsia="Times New Roman" w:hAnsi="Times New Roman" w:cs="Times New Roman"/>
          <w:color w:val="auto"/>
          <w:sz w:val="24"/>
          <w:szCs w:val="24"/>
        </w:rPr>
        <w:t>ekipmanı</w:t>
      </w:r>
      <w:proofErr w:type="gramEnd"/>
      <w:r w:rsidRPr="00F148E7">
        <w:rPr>
          <w:rFonts w:ascii="Times New Roman" w:eastAsia="Times New Roman" w:hAnsi="Times New Roman" w:cs="Times New Roman"/>
          <w:color w:val="auto"/>
          <w:sz w:val="24"/>
          <w:szCs w:val="24"/>
        </w:rPr>
        <w:t xml:space="preserve"> günlük muayeneden geçirilir. Kullanım sırasında </w:t>
      </w:r>
      <w:proofErr w:type="gramStart"/>
      <w:r w:rsidRPr="00F148E7">
        <w:rPr>
          <w:rFonts w:ascii="Times New Roman" w:eastAsia="Times New Roman" w:hAnsi="Times New Roman" w:cs="Times New Roman"/>
          <w:color w:val="auto"/>
          <w:sz w:val="24"/>
          <w:szCs w:val="24"/>
        </w:rPr>
        <w:t>ekipman</w:t>
      </w:r>
      <w:proofErr w:type="gramEnd"/>
      <w:r w:rsidRPr="00F148E7">
        <w:rPr>
          <w:rFonts w:ascii="Times New Roman" w:eastAsia="Times New Roman" w:hAnsi="Times New Roman" w:cs="Times New Roman"/>
          <w:color w:val="auto"/>
          <w:sz w:val="24"/>
          <w:szCs w:val="24"/>
        </w:rPr>
        <w:t xml:space="preserve">, çatlak, gevşemiş bağlantılar, parçalardaki deformasyon, aşınma, korozyon ve benzeri belirtiler bakımından gözle muayene edilir. </w:t>
      </w:r>
    </w:p>
    <w:p w:rsidR="00A30C5D" w:rsidRPr="00F148E7" w:rsidRDefault="006C11A4">
      <w:pPr>
        <w:numPr>
          <w:ilvl w:val="1"/>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Çatlak, aşırı aşınma ve benzeri tespit edilen herhangi bir iş </w:t>
      </w:r>
      <w:proofErr w:type="gramStart"/>
      <w:r w:rsidRPr="00F148E7">
        <w:rPr>
          <w:rFonts w:ascii="Times New Roman" w:eastAsia="Times New Roman" w:hAnsi="Times New Roman" w:cs="Times New Roman"/>
          <w:color w:val="auto"/>
          <w:sz w:val="24"/>
          <w:szCs w:val="24"/>
        </w:rPr>
        <w:t>ekipmanı</w:t>
      </w:r>
      <w:proofErr w:type="gramEnd"/>
      <w:r w:rsidRPr="00F148E7">
        <w:rPr>
          <w:rFonts w:ascii="Times New Roman" w:eastAsia="Times New Roman" w:hAnsi="Times New Roman" w:cs="Times New Roman"/>
          <w:color w:val="auto"/>
          <w:sz w:val="24"/>
          <w:szCs w:val="24"/>
        </w:rPr>
        <w:t xml:space="preserve"> daha ayrıntılı muayene için kullanım dışı bırakılır. Gözle muayene, operatör veya iş </w:t>
      </w:r>
      <w:proofErr w:type="gramStart"/>
      <w:r w:rsidRPr="00F148E7">
        <w:rPr>
          <w:rFonts w:ascii="Times New Roman" w:eastAsia="Times New Roman" w:hAnsi="Times New Roman" w:cs="Times New Roman"/>
          <w:color w:val="auto"/>
          <w:sz w:val="24"/>
          <w:szCs w:val="24"/>
        </w:rPr>
        <w:t>ekipmanını</w:t>
      </w:r>
      <w:proofErr w:type="gramEnd"/>
      <w:r w:rsidRPr="00F148E7">
        <w:rPr>
          <w:rFonts w:ascii="Times New Roman" w:eastAsia="Times New Roman" w:hAnsi="Times New Roman" w:cs="Times New Roman"/>
          <w:color w:val="auto"/>
          <w:sz w:val="24"/>
          <w:szCs w:val="24"/>
        </w:rPr>
        <w:t xml:space="preserve"> ve işlevlerini bilen personel tarafından yapılarak kayıt altına alınır. </w:t>
      </w:r>
    </w:p>
    <w:p w:rsidR="00A30C5D" w:rsidRPr="00F148E7" w:rsidRDefault="006C11A4">
      <w:pPr>
        <w:numPr>
          <w:ilvl w:val="1"/>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Muayeneler; haftalık, aylık, üç aylık ve benzeri </w:t>
      </w:r>
      <w:proofErr w:type="gramStart"/>
      <w:r w:rsidRPr="00F148E7">
        <w:rPr>
          <w:rFonts w:ascii="Times New Roman" w:eastAsia="Times New Roman" w:hAnsi="Times New Roman" w:cs="Times New Roman"/>
          <w:color w:val="auto"/>
          <w:sz w:val="24"/>
          <w:szCs w:val="24"/>
        </w:rPr>
        <w:t>periyotlarla</w:t>
      </w:r>
      <w:proofErr w:type="gramEnd"/>
      <w:r w:rsidRPr="00F148E7">
        <w:rPr>
          <w:rFonts w:ascii="Times New Roman" w:eastAsia="Times New Roman" w:hAnsi="Times New Roman" w:cs="Times New Roman"/>
          <w:color w:val="auto"/>
          <w:sz w:val="24"/>
          <w:szCs w:val="24"/>
        </w:rPr>
        <w:t xml:space="preserve"> iş ekipmanının ilgili olduğu standartların veya imalatçısının öngördüğü düzenli aralıklarla tekrarlanır. </w:t>
      </w:r>
    </w:p>
    <w:p w:rsidR="00A30C5D" w:rsidRPr="00F148E7" w:rsidRDefault="006C11A4">
      <w:pPr>
        <w:numPr>
          <w:ilvl w:val="1"/>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w:t>
      </w:r>
      <w:proofErr w:type="gramStart"/>
      <w:r w:rsidRPr="00F148E7">
        <w:rPr>
          <w:rFonts w:ascii="Times New Roman" w:eastAsia="Times New Roman" w:hAnsi="Times New Roman" w:cs="Times New Roman"/>
          <w:color w:val="auto"/>
          <w:sz w:val="24"/>
          <w:szCs w:val="24"/>
        </w:rPr>
        <w:t>ekipmanında</w:t>
      </w:r>
      <w:proofErr w:type="gramEnd"/>
      <w:r w:rsidRPr="00F148E7">
        <w:rPr>
          <w:rFonts w:ascii="Times New Roman" w:eastAsia="Times New Roman" w:hAnsi="Times New Roman" w:cs="Times New Roman"/>
          <w:color w:val="auto"/>
          <w:sz w:val="24"/>
          <w:szCs w:val="24"/>
        </w:rPr>
        <w:t xml:space="preserve"> günlük, haftalık, aylık, üç aylık ve benzeri düzenli aralıklarla yapılan muayeneler ile tüm bakım ve onarımlar kayıt altına alınır. </w:t>
      </w:r>
    </w:p>
    <w:p w:rsidR="00A30C5D" w:rsidRPr="00F148E7" w:rsidRDefault="006C11A4" w:rsidP="0002564D">
      <w:pPr>
        <w:numPr>
          <w:ilvl w:val="0"/>
          <w:numId w:val="99"/>
        </w:numPr>
        <w:spacing w:after="37" w:line="234"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Periyodik kontrol aralığı ve </w:t>
      </w:r>
      <w:proofErr w:type="gramStart"/>
      <w:r w:rsidRPr="00F148E7">
        <w:rPr>
          <w:rFonts w:ascii="Times New Roman" w:eastAsia="Times New Roman" w:hAnsi="Times New Roman" w:cs="Times New Roman"/>
          <w:color w:val="auto"/>
          <w:sz w:val="24"/>
          <w:szCs w:val="24"/>
        </w:rPr>
        <w:t>kriterleri</w:t>
      </w:r>
      <w:proofErr w:type="gramEnd"/>
      <w:r w:rsidRPr="00F148E7">
        <w:rPr>
          <w:rFonts w:ascii="Times New Roman" w:eastAsia="Times New Roman" w:hAnsi="Times New Roman" w:cs="Times New Roman"/>
          <w:color w:val="auto"/>
          <w:sz w:val="24"/>
          <w:szCs w:val="24"/>
        </w:rPr>
        <w:t xml:space="preserve"> standartlar ile belirlenmemiş iş ekipmanlarının periyodik kontrolleri, varsa imalatçının öngördüğü aralık ve kriterlerde yapılır. Bu hususlar, imalatçı tarafından belirlenmemiş ise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periyodik kontrolü, bulunduğu işyeri ortam koşulları, kullanım sıklığı ile kullanım süresi gibi faktörler göz önünde bulundurularak, yapılacak risk değerlendirmesi sonuçlarına göre, belirlenecek aralıklarda yapılır. Belirlen</w:t>
      </w:r>
      <w:r w:rsidR="0002564D" w:rsidRPr="00F148E7">
        <w:rPr>
          <w:rFonts w:ascii="Times New Roman" w:eastAsia="Times New Roman" w:hAnsi="Times New Roman" w:cs="Times New Roman"/>
          <w:color w:val="auto"/>
          <w:sz w:val="24"/>
          <w:szCs w:val="24"/>
        </w:rPr>
        <w:t xml:space="preserve">en periyodik kontrol aralığının                                   </w:t>
      </w:r>
      <w:r w:rsidRPr="00F148E7">
        <w:rPr>
          <w:rFonts w:ascii="Times New Roman" w:eastAsia="Times New Roman" w:hAnsi="Times New Roman" w:cs="Times New Roman"/>
          <w:b/>
          <w:color w:val="auto"/>
          <w:sz w:val="24"/>
          <w:szCs w:val="24"/>
        </w:rPr>
        <w:t xml:space="preserve">iş ekipmanlarının kullanımında sağlık ve güvenlik şartları </w:t>
      </w:r>
      <w:proofErr w:type="gramStart"/>
      <w:r w:rsidRPr="00F148E7">
        <w:rPr>
          <w:rFonts w:ascii="Times New Roman" w:eastAsia="Times New Roman" w:hAnsi="Times New Roman" w:cs="Times New Roman"/>
          <w:b/>
          <w:color w:val="auto"/>
          <w:sz w:val="24"/>
          <w:szCs w:val="24"/>
        </w:rPr>
        <w:t>yönetmeliğinde</w:t>
      </w:r>
      <w:r w:rsidRPr="00F148E7">
        <w:rPr>
          <w:rFonts w:ascii="Times New Roman" w:eastAsia="Times New Roman" w:hAnsi="Times New Roman" w:cs="Times New Roman"/>
          <w:color w:val="auto"/>
          <w:sz w:val="24"/>
          <w:szCs w:val="24"/>
        </w:rPr>
        <w:t xml:space="preserve">  belirtilen</w:t>
      </w:r>
      <w:proofErr w:type="gramEnd"/>
      <w:r w:rsidRPr="00F148E7">
        <w:rPr>
          <w:rFonts w:ascii="Times New Roman" w:eastAsia="Times New Roman" w:hAnsi="Times New Roman" w:cs="Times New Roman"/>
          <w:color w:val="auto"/>
          <w:sz w:val="24"/>
          <w:szCs w:val="24"/>
        </w:rPr>
        <w:t xml:space="preserve"> istisnalar(*) dışında bir yılı aşmaması gerekir. </w:t>
      </w:r>
    </w:p>
    <w:p w:rsidR="00A30C5D" w:rsidRPr="00F148E7" w:rsidRDefault="006C11A4">
      <w:pPr>
        <w:numPr>
          <w:ilvl w:val="0"/>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Birden fazla iş yapmak amacıyla imal edilen iş </w:t>
      </w:r>
      <w:proofErr w:type="gramStart"/>
      <w:r w:rsidRPr="00F148E7">
        <w:rPr>
          <w:rFonts w:ascii="Times New Roman" w:eastAsia="Times New Roman" w:hAnsi="Times New Roman" w:cs="Times New Roman"/>
          <w:color w:val="auto"/>
          <w:sz w:val="24"/>
          <w:szCs w:val="24"/>
        </w:rPr>
        <w:t>ekipmanları</w:t>
      </w:r>
      <w:proofErr w:type="gramEnd"/>
      <w:r w:rsidRPr="00F148E7">
        <w:rPr>
          <w:rFonts w:ascii="Times New Roman" w:eastAsia="Times New Roman" w:hAnsi="Times New Roman" w:cs="Times New Roman"/>
          <w:color w:val="auto"/>
          <w:sz w:val="24"/>
          <w:szCs w:val="24"/>
        </w:rPr>
        <w:t xml:space="preserve"> yaptıkları işler göz önünde bulundurularak ayrı ayrı periyodik kontrole tabi tutulur. </w:t>
      </w:r>
    </w:p>
    <w:p w:rsidR="00A30C5D" w:rsidRPr="00F148E7" w:rsidRDefault="006C11A4">
      <w:pPr>
        <w:numPr>
          <w:ilvl w:val="0"/>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Periyodik kontrolleri yapmaya yetkili kişiler tarafından yapılacak kontroller sonucunda periyodik kontrol raporu düzenlenir. Düzenlenen belgeler,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kullanıldığı sürece okul veya kurum tarafından saklanır. </w:t>
      </w:r>
    </w:p>
    <w:p w:rsidR="00A30C5D" w:rsidRPr="00F148E7" w:rsidRDefault="006C11A4">
      <w:pPr>
        <w:numPr>
          <w:ilvl w:val="0"/>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özelliği gereği birden fazla branştaki periyodik kontrolleri yapmaya yetkili kişiler tarafından periyodik kontrolün yapılması gerekmesi halinde, müştereken veya her bir branştan yetkili kişi kendi konusu ile ilgili kısmın raporunu düzenleyip imzalar. </w:t>
      </w:r>
    </w:p>
    <w:p w:rsidR="00A30C5D" w:rsidRPr="00F148E7" w:rsidRDefault="006C11A4">
      <w:pPr>
        <w:numPr>
          <w:ilvl w:val="0"/>
          <w:numId w:val="99"/>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sağlığı ve güvenliği yönünden uygun bulunmayan hususların tespit edilmesi ve bu hususlar giderilmeden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kullanılmasının uygun olmadığının belirtilmesi halinde; bu hususlar giderilinceye kadar iş ekipmanı kullanılmaz. Söz konusu eksikliklerin giderilmesinden sonra yapılacak ikinci kontrol sonucunda; eksikliklerin giderilmesi için yapılan iş ve işlemler ile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bir sonraki kontrol tarihine kadar güvenle kullanılabileceği ibaresinin de yer aldığı ikinci bir belge düzenlenir. </w:t>
      </w:r>
    </w:p>
    <w:p w:rsidR="0038566C" w:rsidRPr="00F148E7" w:rsidRDefault="0038566C" w:rsidP="0038566C">
      <w:pPr>
        <w:spacing w:after="35" w:line="243" w:lineRule="auto"/>
        <w:jc w:val="both"/>
        <w:rPr>
          <w:rFonts w:ascii="Times New Roman" w:eastAsia="Times New Roman" w:hAnsi="Times New Roman" w:cs="Times New Roman"/>
          <w:color w:val="auto"/>
          <w:sz w:val="24"/>
          <w:szCs w:val="24"/>
        </w:rPr>
      </w:pPr>
    </w:p>
    <w:p w:rsidR="00A30C5D" w:rsidRPr="00F148E7" w:rsidRDefault="00A30C5D" w:rsidP="0002564D">
      <w:pPr>
        <w:spacing w:line="240" w:lineRule="auto"/>
        <w:rPr>
          <w:rFonts w:ascii="Times New Roman" w:hAnsi="Times New Roman" w:cs="Times New Roman"/>
          <w:color w:val="auto"/>
          <w:sz w:val="24"/>
          <w:szCs w:val="24"/>
        </w:rPr>
      </w:pPr>
    </w:p>
    <w:p w:rsidR="00A30C5D" w:rsidRPr="00F148E7" w:rsidRDefault="006C11A4">
      <w:pPr>
        <w:spacing w:after="14" w:line="237" w:lineRule="auto"/>
        <w:ind w:left="437"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C-</w:t>
      </w:r>
      <w:r w:rsidRPr="00F148E7">
        <w:rPr>
          <w:rFonts w:ascii="Times New Roman" w:eastAsia="Arial" w:hAnsi="Times New Roman" w:cs="Times New Roman"/>
          <w:b/>
          <w:color w:val="auto"/>
          <w:sz w:val="24"/>
          <w:szCs w:val="24"/>
        </w:rPr>
        <w:t xml:space="preserve"> </w:t>
      </w:r>
      <w:r w:rsidRPr="00F148E7">
        <w:rPr>
          <w:rFonts w:ascii="Times New Roman" w:eastAsia="Times New Roman" w:hAnsi="Times New Roman" w:cs="Times New Roman"/>
          <w:b/>
          <w:color w:val="auto"/>
          <w:sz w:val="24"/>
          <w:szCs w:val="24"/>
        </w:rPr>
        <w:t xml:space="preserve">Kontrol ve Denetimler </w:t>
      </w:r>
    </w:p>
    <w:p w:rsidR="00A30C5D" w:rsidRPr="00F148E7" w:rsidRDefault="006C11A4">
      <w:pPr>
        <w:numPr>
          <w:ilvl w:val="0"/>
          <w:numId w:val="100"/>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periyodik kontrolü sonucunda düzenlenecek rapor sonucu aşağıdaki bölümlerin bulunması zorunludur: </w:t>
      </w:r>
    </w:p>
    <w:p w:rsidR="00A30C5D" w:rsidRPr="00F148E7" w:rsidRDefault="006C11A4">
      <w:pPr>
        <w:numPr>
          <w:ilvl w:val="1"/>
          <w:numId w:val="100"/>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 </w:t>
      </w:r>
    </w:p>
    <w:p w:rsidR="00A30C5D" w:rsidRPr="00F148E7" w:rsidRDefault="006C11A4">
      <w:pPr>
        <w:numPr>
          <w:ilvl w:val="1"/>
          <w:numId w:val="100"/>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İş </w:t>
      </w:r>
      <w:proofErr w:type="gramStart"/>
      <w:r w:rsidRPr="00F148E7">
        <w:rPr>
          <w:rFonts w:ascii="Times New Roman" w:eastAsia="Times New Roman" w:hAnsi="Times New Roman" w:cs="Times New Roman"/>
          <w:color w:val="auto"/>
          <w:sz w:val="24"/>
          <w:szCs w:val="24"/>
        </w:rPr>
        <w:t>ekipmanına</w:t>
      </w:r>
      <w:proofErr w:type="gramEnd"/>
      <w:r w:rsidRPr="00F148E7">
        <w:rPr>
          <w:rFonts w:ascii="Times New Roman" w:eastAsia="Times New Roman" w:hAnsi="Times New Roman" w:cs="Times New Roman"/>
          <w:color w:val="auto"/>
          <w:sz w:val="24"/>
          <w:szCs w:val="24"/>
        </w:rPr>
        <w:t xml:space="preserve"> ait teknik özellikler: Raporun bu bölümünde periyodik kontrole tabi tutulacak iş ekipmanının adı, markası, modeli, imal yılı, ekipmanın seri numarası, konumu, kullanım amacı ile gerek görülen teknik özellikler ve diğer bilgilere yer verilir. </w:t>
      </w:r>
    </w:p>
    <w:p w:rsidR="00A30C5D" w:rsidRPr="00F148E7" w:rsidRDefault="006C11A4">
      <w:pPr>
        <w:numPr>
          <w:ilvl w:val="1"/>
          <w:numId w:val="100"/>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Periyodik kontrol metodu: İlgili standart numarası ve adı, periyodik kontrol esnasında kullanılan </w:t>
      </w:r>
      <w:proofErr w:type="gramStart"/>
      <w:r w:rsidRPr="00F148E7">
        <w:rPr>
          <w:rFonts w:ascii="Times New Roman" w:eastAsia="Times New Roman" w:hAnsi="Times New Roman" w:cs="Times New Roman"/>
          <w:color w:val="auto"/>
          <w:sz w:val="24"/>
          <w:szCs w:val="24"/>
        </w:rPr>
        <w:t>ekipmanların</w:t>
      </w:r>
      <w:proofErr w:type="gramEnd"/>
      <w:r w:rsidRPr="00F148E7">
        <w:rPr>
          <w:rFonts w:ascii="Times New Roman" w:eastAsia="Times New Roman" w:hAnsi="Times New Roman" w:cs="Times New Roman"/>
          <w:color w:val="auto"/>
          <w:sz w:val="24"/>
          <w:szCs w:val="24"/>
        </w:rPr>
        <w:t xml:space="preserve"> özellikleri ve diğer bilgiler belirtilir. </w:t>
      </w:r>
    </w:p>
    <w:p w:rsidR="00A30C5D" w:rsidRPr="00F148E7" w:rsidRDefault="006C11A4">
      <w:pPr>
        <w:numPr>
          <w:ilvl w:val="1"/>
          <w:numId w:val="100"/>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Tespit ve değerlendirme: Raporun bu bölümünde EK-III ile İlgili standart numarası ve adı, periyodik kontrol esnasında kullanılan </w:t>
      </w:r>
      <w:proofErr w:type="gramStart"/>
      <w:r w:rsidRPr="00F148E7">
        <w:rPr>
          <w:rFonts w:ascii="Times New Roman" w:eastAsia="Times New Roman" w:hAnsi="Times New Roman" w:cs="Times New Roman"/>
          <w:color w:val="auto"/>
          <w:sz w:val="24"/>
          <w:szCs w:val="24"/>
        </w:rPr>
        <w:t>ekipmanların</w:t>
      </w:r>
      <w:proofErr w:type="gramEnd"/>
      <w:r w:rsidRPr="00F148E7">
        <w:rPr>
          <w:rFonts w:ascii="Times New Roman" w:eastAsia="Times New Roman" w:hAnsi="Times New Roman" w:cs="Times New Roman"/>
          <w:color w:val="auto"/>
          <w:sz w:val="24"/>
          <w:szCs w:val="24"/>
        </w:rPr>
        <w:t xml:space="preserve"> özellikleri ve diğer bilgilerle, belirlenen kurallar ve yapılan periyodik kontrolden elde edilen değerlerin, yine EK-III ile periyodik kontrole tabi tutulacak iş ekipmanının adı, markası, modeli, imal yılı, ekipmanın seri numarası, konumu, kullanım amacı ile gerek görülen teknik özellikler ve diğer bilgilere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 1.5. Test, deney ve muayene: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periyodik kontrolü esnasında yapılan test deney ve muayene (hidrostatik test, statik test, dinamik test, tahribatsız muayene yöntemleri ve benzeri) sonuçları belirtilir. 1.6. İkaz ve öneriler: Yapılan periyodik kontrol sonucunda iş sağlığı ve güvenliği yönünden uygun bulunmayan hususların belirlenmesi halinde, bunların nasıl uygun hale getirileceğine ilişkin öneriler ile bu hususlar giderilmeden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kullanımının güvenli olmayacağı belirtilir. </w:t>
      </w:r>
    </w:p>
    <w:p w:rsidR="00A30C5D" w:rsidRPr="00F148E7" w:rsidRDefault="006C11A4">
      <w:pPr>
        <w:numPr>
          <w:ilvl w:val="1"/>
          <w:numId w:val="101"/>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Sonuç ve kanaat: Raporun bu bölümünde periyodik kontrole tabi tutulan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varsa tespit edilen ve giderilen noksanlıklar açıklanarak, bir sonraki periyodik kontrole kadar geçecek süre içerisinde görevini güvenli bir şekilde yapıp yapamayacağı açıkça belirtilir. </w:t>
      </w:r>
    </w:p>
    <w:p w:rsidR="00A30C5D" w:rsidRPr="00F148E7" w:rsidRDefault="006C11A4">
      <w:pPr>
        <w:numPr>
          <w:ilvl w:val="1"/>
          <w:numId w:val="101"/>
        </w:numPr>
        <w:spacing w:after="35" w:line="243" w:lineRule="auto"/>
        <w:ind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Onay: Bu bölümde periyodik kontrolleri yapmaya yetkili kişinin/kişilerin kimlik bilgileri, mesleği, diploma tarihi ve numarasına ilişkin bilgiler, Bakanlık kayıt numarası ile raporun kaç nüsha olarak düzenlendiği belirtilerek, imza altına alınır.  </w:t>
      </w:r>
    </w:p>
    <w:p w:rsidR="00A30C5D" w:rsidRPr="00F148E7" w:rsidRDefault="006C11A4">
      <w:pPr>
        <w:spacing w:after="35" w:line="243" w:lineRule="auto"/>
        <w:ind w:left="437"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Kontrol ve denetimlerde yukarıdaki bilgilerin veya yetkili kişinin </w:t>
      </w:r>
      <w:proofErr w:type="gramStart"/>
      <w:r w:rsidRPr="00F148E7">
        <w:rPr>
          <w:rFonts w:ascii="Times New Roman" w:eastAsia="Times New Roman" w:hAnsi="Times New Roman" w:cs="Times New Roman"/>
          <w:color w:val="auto"/>
          <w:sz w:val="24"/>
          <w:szCs w:val="24"/>
        </w:rPr>
        <w:t>yada</w:t>
      </w:r>
      <w:proofErr w:type="gramEnd"/>
      <w:r w:rsidRPr="00F148E7">
        <w:rPr>
          <w:rFonts w:ascii="Times New Roman" w:eastAsia="Times New Roman" w:hAnsi="Times New Roman" w:cs="Times New Roman"/>
          <w:color w:val="auto"/>
          <w:sz w:val="24"/>
          <w:szCs w:val="24"/>
        </w:rPr>
        <w:t xml:space="preserve"> kişilerin imzasının bulunmadığı raporlar geçersizdir. </w:t>
      </w:r>
    </w:p>
    <w:p w:rsidR="00A30C5D" w:rsidRPr="00F148E7" w:rsidRDefault="006C11A4">
      <w:pPr>
        <w:spacing w:line="240" w:lineRule="auto"/>
        <w:ind w:left="427"/>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line="240" w:lineRule="auto"/>
        <w:ind w:left="787"/>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36" w:line="240" w:lineRule="auto"/>
        <w:ind w:left="787"/>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14" w:line="237" w:lineRule="auto"/>
        <w:ind w:left="437"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D-</w:t>
      </w:r>
      <w:r w:rsidRPr="00F148E7">
        <w:rPr>
          <w:rFonts w:ascii="Times New Roman" w:eastAsia="Arial" w:hAnsi="Times New Roman" w:cs="Times New Roman"/>
          <w:b/>
          <w:color w:val="auto"/>
          <w:sz w:val="24"/>
          <w:szCs w:val="24"/>
        </w:rPr>
        <w:t xml:space="preserve"> </w:t>
      </w:r>
      <w:r w:rsidRPr="00F148E7">
        <w:rPr>
          <w:rFonts w:ascii="Times New Roman" w:eastAsia="Times New Roman" w:hAnsi="Times New Roman" w:cs="Times New Roman"/>
          <w:b/>
          <w:color w:val="auto"/>
          <w:sz w:val="24"/>
          <w:szCs w:val="24"/>
        </w:rPr>
        <w:t xml:space="preserve">İş Ekipmanları </w:t>
      </w:r>
    </w:p>
    <w:p w:rsidR="00A30C5D" w:rsidRPr="00F148E7" w:rsidRDefault="006C11A4">
      <w:pPr>
        <w:spacing w:after="45" w:line="240" w:lineRule="auto"/>
        <w:ind w:left="787"/>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35" w:line="243" w:lineRule="auto"/>
        <w:ind w:left="797"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özelliği gereği birden fazla branştaki periyodik kontrolleri yapmaya yetkili kişiler tarafından periyodik kontrolün yapılması gerekmesi halinde, müştereken veya her bir branştan yetkili kişi kendi konusu ile ilgili kısmın raporunu düzenleyip imzalar. </w:t>
      </w:r>
    </w:p>
    <w:p w:rsidR="00A30C5D" w:rsidRPr="00F148E7" w:rsidRDefault="006C11A4">
      <w:pPr>
        <w:spacing w:after="52" w:line="240" w:lineRule="auto"/>
        <w:ind w:left="787"/>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Periyodik kontrole tabi iş </w:t>
      </w:r>
      <w:proofErr w:type="gramStart"/>
      <w:r w:rsidRPr="00F148E7">
        <w:rPr>
          <w:rFonts w:ascii="Times New Roman" w:eastAsia="Times New Roman" w:hAnsi="Times New Roman" w:cs="Times New Roman"/>
          <w:b/>
          <w:color w:val="auto"/>
          <w:sz w:val="24"/>
          <w:szCs w:val="24"/>
        </w:rPr>
        <w:t>ekipmanları</w:t>
      </w:r>
      <w:proofErr w:type="gramEnd"/>
      <w:r w:rsidRPr="00F148E7">
        <w:rPr>
          <w:rFonts w:ascii="Times New Roman" w:eastAsia="Times New Roman" w:hAnsi="Times New Roman" w:cs="Times New Roman"/>
          <w:b/>
          <w:color w:val="auto"/>
          <w:sz w:val="24"/>
          <w:szCs w:val="24"/>
        </w:rPr>
        <w:t xml:space="preserve"> </w:t>
      </w:r>
    </w:p>
    <w:p w:rsidR="00A30C5D" w:rsidRPr="00F148E7" w:rsidRDefault="006C11A4">
      <w:pPr>
        <w:spacing w:after="22"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22"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1. Basınçlı kap ve tesisatlar</w:t>
      </w:r>
      <w:r w:rsidRPr="00F148E7">
        <w:rPr>
          <w:rFonts w:ascii="Times New Roman" w:eastAsia="Times New Roman" w:hAnsi="Times New Roman" w:cs="Times New Roman"/>
          <w:color w:val="auto"/>
          <w:sz w:val="24"/>
          <w:szCs w:val="24"/>
        </w:rPr>
        <w:t xml:space="preserve"> </w:t>
      </w:r>
    </w:p>
    <w:p w:rsidR="00A30C5D" w:rsidRPr="00F148E7" w:rsidRDefault="006C11A4">
      <w:pPr>
        <w:numPr>
          <w:ilvl w:val="2"/>
          <w:numId w:val="102"/>
        </w:numPr>
        <w:spacing w:after="35" w:line="243" w:lineRule="auto"/>
        <w:ind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Basınçlı kaplarda temel prensip olarak hidrostatik test yapılması esastır. Bu testler, standartlarda aksi belirtilmediği sürece işletme basıncının 1,5 katı ile ve bir yılı aşmayan sürelerle yapılır. Ancak iş </w:t>
      </w: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 </w:t>
      </w:r>
    </w:p>
    <w:p w:rsidR="00A30C5D" w:rsidRPr="00F148E7" w:rsidRDefault="006C11A4">
      <w:pPr>
        <w:numPr>
          <w:ilvl w:val="2"/>
          <w:numId w:val="102"/>
        </w:numPr>
        <w:spacing w:after="35" w:line="243" w:lineRule="auto"/>
        <w:ind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Basınçlı kap ve </w:t>
      </w:r>
      <w:proofErr w:type="spellStart"/>
      <w:r w:rsidRPr="00F148E7">
        <w:rPr>
          <w:rFonts w:ascii="Times New Roman" w:eastAsia="Times New Roman" w:hAnsi="Times New Roman" w:cs="Times New Roman"/>
          <w:color w:val="auto"/>
          <w:sz w:val="24"/>
          <w:szCs w:val="24"/>
        </w:rPr>
        <w:t>tesisatların</w:t>
      </w:r>
      <w:proofErr w:type="spellEnd"/>
      <w:r w:rsidRPr="00F148E7">
        <w:rPr>
          <w:rFonts w:ascii="Times New Roman" w:eastAsia="Times New Roman" w:hAnsi="Times New Roman" w:cs="Times New Roman"/>
          <w:color w:val="auto"/>
          <w:sz w:val="24"/>
          <w:szCs w:val="24"/>
        </w:rPr>
        <w:t xml:space="preserve"> periyodik kontrolleri, 22/1/2007 tarihli ve 26411 sayılı Resmî </w:t>
      </w:r>
      <w:proofErr w:type="spellStart"/>
      <w:r w:rsidRPr="00F148E7">
        <w:rPr>
          <w:rFonts w:ascii="Times New Roman" w:eastAsia="Times New Roman" w:hAnsi="Times New Roman" w:cs="Times New Roman"/>
          <w:color w:val="auto"/>
          <w:sz w:val="24"/>
          <w:szCs w:val="24"/>
        </w:rPr>
        <w:t>Gazete’de</w:t>
      </w:r>
      <w:proofErr w:type="spellEnd"/>
      <w:r w:rsidRPr="00F148E7">
        <w:rPr>
          <w:rFonts w:ascii="Times New Roman" w:eastAsia="Times New Roman" w:hAnsi="Times New Roman" w:cs="Times New Roman"/>
          <w:color w:val="auto"/>
          <w:sz w:val="24"/>
          <w:szCs w:val="24"/>
        </w:rPr>
        <w:t xml:space="preserve"> yayımlanan Basınçlı Ekipmanlar Yönetmeliği, 31/12/2012 tarihli ve 28514 sayılı Resmî </w:t>
      </w:r>
      <w:proofErr w:type="spellStart"/>
      <w:r w:rsidRPr="00F148E7">
        <w:rPr>
          <w:rFonts w:ascii="Times New Roman" w:eastAsia="Times New Roman" w:hAnsi="Times New Roman" w:cs="Times New Roman"/>
          <w:color w:val="auto"/>
          <w:sz w:val="24"/>
          <w:szCs w:val="24"/>
        </w:rPr>
        <w:t>Gazete’de</w:t>
      </w:r>
      <w:proofErr w:type="spellEnd"/>
      <w:r w:rsidRPr="00F148E7">
        <w:rPr>
          <w:rFonts w:ascii="Times New Roman" w:eastAsia="Times New Roman" w:hAnsi="Times New Roman" w:cs="Times New Roman"/>
          <w:color w:val="auto"/>
          <w:sz w:val="24"/>
          <w:szCs w:val="24"/>
        </w:rPr>
        <w:t xml:space="preserve"> yayımlanan </w:t>
      </w:r>
      <w:proofErr w:type="gramStart"/>
      <w:r w:rsidRPr="00F148E7">
        <w:rPr>
          <w:rFonts w:ascii="Times New Roman" w:eastAsia="Times New Roman" w:hAnsi="Times New Roman" w:cs="Times New Roman"/>
          <w:color w:val="auto"/>
          <w:sz w:val="24"/>
          <w:szCs w:val="24"/>
        </w:rPr>
        <w:t>Taşınabilir</w:t>
      </w:r>
      <w:proofErr w:type="gramEnd"/>
      <w:r w:rsidRPr="00F148E7">
        <w:rPr>
          <w:rFonts w:ascii="Times New Roman" w:eastAsia="Times New Roman" w:hAnsi="Times New Roman" w:cs="Times New Roman"/>
          <w:color w:val="auto"/>
          <w:sz w:val="24"/>
          <w:szCs w:val="24"/>
        </w:rPr>
        <w:t xml:space="preserve"> Basınçlı Ekipmanlar Yönetmeliği ve 30/12/2006 tarihli ve 26392 sayılı Resmî </w:t>
      </w:r>
      <w:proofErr w:type="spellStart"/>
      <w:r w:rsidRPr="00F148E7">
        <w:rPr>
          <w:rFonts w:ascii="Times New Roman" w:eastAsia="Times New Roman" w:hAnsi="Times New Roman" w:cs="Times New Roman"/>
          <w:color w:val="auto"/>
          <w:sz w:val="24"/>
          <w:szCs w:val="24"/>
        </w:rPr>
        <w:t>Gazete’de</w:t>
      </w:r>
      <w:proofErr w:type="spellEnd"/>
      <w:r w:rsidRPr="00F148E7">
        <w:rPr>
          <w:rFonts w:ascii="Times New Roman" w:eastAsia="Times New Roman" w:hAnsi="Times New Roman" w:cs="Times New Roman"/>
          <w:color w:val="auto"/>
          <w:sz w:val="24"/>
          <w:szCs w:val="24"/>
        </w:rPr>
        <w:t xml:space="preserve"> yayımlanan Basit Basınçlı Kaplar Yönetmeliğinde yer alan ve bu Yönetmelik hükümlerine aykırı olmayan hususlar saklı kalmak kaydıyla ilgili standartlarda belirtilen kriterlere göre yapılır. </w:t>
      </w:r>
    </w:p>
    <w:p w:rsidR="00A30C5D" w:rsidRPr="00F148E7" w:rsidRDefault="006C11A4">
      <w:pPr>
        <w:numPr>
          <w:ilvl w:val="2"/>
          <w:numId w:val="102"/>
        </w:numPr>
        <w:spacing w:after="35" w:line="243" w:lineRule="auto"/>
        <w:ind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Basınçlı kap ve </w:t>
      </w:r>
      <w:proofErr w:type="spellStart"/>
      <w:r w:rsidRPr="00F148E7">
        <w:rPr>
          <w:rFonts w:ascii="Times New Roman" w:eastAsia="Times New Roman" w:hAnsi="Times New Roman" w:cs="Times New Roman"/>
          <w:color w:val="auto"/>
          <w:sz w:val="24"/>
          <w:szCs w:val="24"/>
        </w:rPr>
        <w:t>tesisatların</w:t>
      </w:r>
      <w:proofErr w:type="spellEnd"/>
      <w:r w:rsidRPr="00F148E7">
        <w:rPr>
          <w:rFonts w:ascii="Times New Roman" w:eastAsia="Times New Roman" w:hAnsi="Times New Roman" w:cs="Times New Roman"/>
          <w:color w:val="auto"/>
          <w:sz w:val="24"/>
          <w:szCs w:val="24"/>
        </w:rPr>
        <w:t xml:space="preserve"> periyodik kontrolleri, makine mühendisleri ve makine tekniker veya yüksek teknikerleri tarafından yapılır. Söz konusu periyodik kontrollerin tahribatsız muayene yöntemleri ile yapılması durumunda, </w:t>
      </w:r>
      <w:r w:rsidRPr="00F148E7">
        <w:rPr>
          <w:rFonts w:ascii="Times New Roman" w:eastAsia="Times New Roman" w:hAnsi="Times New Roman" w:cs="Times New Roman"/>
          <w:b/>
          <w:color w:val="auto"/>
          <w:sz w:val="24"/>
          <w:szCs w:val="24"/>
        </w:rPr>
        <w:t xml:space="preserve">bu kontroller sadece TS EN 473 standardına göre eğitim </w:t>
      </w:r>
      <w:proofErr w:type="gramStart"/>
      <w:r w:rsidRPr="00F148E7">
        <w:rPr>
          <w:rFonts w:ascii="Times New Roman" w:eastAsia="Times New Roman" w:hAnsi="Times New Roman" w:cs="Times New Roman"/>
          <w:b/>
          <w:color w:val="auto"/>
          <w:sz w:val="24"/>
          <w:szCs w:val="24"/>
        </w:rPr>
        <w:t>almış</w:t>
      </w: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teknik</w:t>
      </w:r>
      <w:proofErr w:type="gramEnd"/>
      <w:r w:rsidRPr="00F148E7">
        <w:rPr>
          <w:rFonts w:ascii="Times New Roman" w:eastAsia="Times New Roman" w:hAnsi="Times New Roman" w:cs="Times New Roman"/>
          <w:b/>
          <w:color w:val="auto"/>
          <w:sz w:val="24"/>
          <w:szCs w:val="24"/>
        </w:rPr>
        <w:t xml:space="preserve"> öğretmen</w:t>
      </w:r>
      <w:r w:rsidRPr="00F148E7">
        <w:rPr>
          <w:rFonts w:ascii="Times New Roman" w:eastAsia="Times New Roman" w:hAnsi="Times New Roman" w:cs="Times New Roman"/>
          <w:color w:val="auto"/>
          <w:sz w:val="24"/>
          <w:szCs w:val="24"/>
        </w:rPr>
        <w:t xml:space="preserve"> tarafından yapılabilir. </w:t>
      </w:r>
    </w:p>
    <w:p w:rsidR="00A30C5D" w:rsidRPr="00F148E7" w:rsidRDefault="006C11A4">
      <w:pPr>
        <w:numPr>
          <w:ilvl w:val="2"/>
          <w:numId w:val="102"/>
        </w:numPr>
        <w:spacing w:after="35" w:line="243" w:lineRule="auto"/>
        <w:ind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Madde A.1.1.’de belirtilen </w:t>
      </w:r>
      <w:proofErr w:type="gramStart"/>
      <w:r w:rsidRPr="00F148E7">
        <w:rPr>
          <w:rFonts w:ascii="Times New Roman" w:eastAsia="Times New Roman" w:hAnsi="Times New Roman" w:cs="Times New Roman"/>
          <w:color w:val="auto"/>
          <w:sz w:val="24"/>
          <w:szCs w:val="24"/>
        </w:rPr>
        <w:t>kriterler</w:t>
      </w:r>
      <w:proofErr w:type="gramEnd"/>
      <w:r w:rsidRPr="00F148E7">
        <w:rPr>
          <w:rFonts w:ascii="Times New Roman" w:eastAsia="Times New Roman" w:hAnsi="Times New Roman" w:cs="Times New Roman"/>
          <w:color w:val="auto"/>
          <w:sz w:val="24"/>
          <w:szCs w:val="24"/>
        </w:rPr>
        <w:t xml:space="preserve"> saklı kalmak kaydı ile bir kısım basınçlı kap ve tesisatın periyodik kontrol süreleri ile kontrol kriterleri Tablo: 1’de belirtilmiştir. </w:t>
      </w:r>
    </w:p>
    <w:p w:rsidR="00A30C5D" w:rsidRPr="00F148E7" w:rsidRDefault="006C11A4">
      <w:pPr>
        <w:spacing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line="240" w:lineRule="auto"/>
        <w:ind w:left="708"/>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BD56D2" w:rsidRPr="00F148E7" w:rsidRDefault="00BD56D2">
      <w:pPr>
        <w:spacing w:line="240" w:lineRule="auto"/>
        <w:ind w:left="708"/>
        <w:rPr>
          <w:rFonts w:ascii="Times New Roman" w:eastAsia="Times New Roman" w:hAnsi="Times New Roman" w:cs="Times New Roman"/>
          <w:color w:val="auto"/>
          <w:sz w:val="24"/>
          <w:szCs w:val="24"/>
        </w:rPr>
      </w:pPr>
    </w:p>
    <w:p w:rsidR="00BD56D2" w:rsidRPr="00F148E7" w:rsidRDefault="00BD56D2">
      <w:pPr>
        <w:spacing w:line="240" w:lineRule="auto"/>
        <w:ind w:left="708"/>
        <w:rPr>
          <w:rFonts w:ascii="Times New Roman" w:eastAsia="Times New Roman" w:hAnsi="Times New Roman" w:cs="Times New Roman"/>
          <w:color w:val="auto"/>
          <w:sz w:val="24"/>
          <w:szCs w:val="24"/>
        </w:rPr>
      </w:pPr>
    </w:p>
    <w:p w:rsidR="00BD56D2" w:rsidRPr="00F148E7" w:rsidRDefault="00BD56D2">
      <w:pPr>
        <w:spacing w:line="240" w:lineRule="auto"/>
        <w:ind w:left="708"/>
        <w:rPr>
          <w:rFonts w:ascii="Times New Roman" w:eastAsia="Times New Roman" w:hAnsi="Times New Roman" w:cs="Times New Roman"/>
          <w:color w:val="auto"/>
          <w:sz w:val="24"/>
          <w:szCs w:val="24"/>
        </w:rPr>
      </w:pPr>
    </w:p>
    <w:p w:rsidR="00BD56D2" w:rsidRPr="00F148E7" w:rsidRDefault="00BD56D2">
      <w:pPr>
        <w:spacing w:line="240" w:lineRule="auto"/>
        <w:ind w:left="708"/>
        <w:rPr>
          <w:rFonts w:ascii="Times New Roman" w:eastAsia="Times New Roman" w:hAnsi="Times New Roman" w:cs="Times New Roman"/>
          <w:color w:val="auto"/>
          <w:sz w:val="24"/>
          <w:szCs w:val="24"/>
        </w:rPr>
      </w:pPr>
    </w:p>
    <w:p w:rsidR="00BD56D2" w:rsidRPr="00F148E7" w:rsidRDefault="00BD56D2">
      <w:pPr>
        <w:spacing w:line="240" w:lineRule="auto"/>
        <w:ind w:left="708"/>
        <w:rPr>
          <w:rFonts w:ascii="Times New Roman" w:eastAsia="Times New Roman" w:hAnsi="Times New Roman" w:cs="Times New Roman"/>
          <w:color w:val="auto"/>
          <w:sz w:val="24"/>
          <w:szCs w:val="24"/>
        </w:rPr>
      </w:pPr>
    </w:p>
    <w:p w:rsidR="00BD56D2" w:rsidRPr="00F148E7" w:rsidRDefault="00BD56D2">
      <w:pPr>
        <w:spacing w:line="240" w:lineRule="auto"/>
        <w:ind w:left="708"/>
        <w:rPr>
          <w:rFonts w:ascii="Times New Roman" w:eastAsia="Times New Roman" w:hAnsi="Times New Roman" w:cs="Times New Roman"/>
          <w:color w:val="auto"/>
          <w:sz w:val="24"/>
          <w:szCs w:val="24"/>
        </w:rPr>
      </w:pPr>
    </w:p>
    <w:p w:rsidR="00BD56D2" w:rsidRPr="00F148E7" w:rsidRDefault="00BD56D2">
      <w:pPr>
        <w:spacing w:line="240" w:lineRule="auto"/>
        <w:ind w:left="708"/>
        <w:rPr>
          <w:rFonts w:ascii="Times New Roman" w:eastAsia="Times New Roman" w:hAnsi="Times New Roman" w:cs="Times New Roman"/>
          <w:color w:val="auto"/>
          <w:sz w:val="24"/>
          <w:szCs w:val="24"/>
        </w:rPr>
      </w:pPr>
    </w:p>
    <w:p w:rsidR="00BD56D2" w:rsidRPr="00F148E7" w:rsidRDefault="00BD56D2">
      <w:pPr>
        <w:spacing w:line="240" w:lineRule="auto"/>
        <w:ind w:left="708"/>
        <w:rPr>
          <w:rFonts w:ascii="Times New Roman" w:hAnsi="Times New Roman" w:cs="Times New Roman"/>
          <w:color w:val="auto"/>
          <w:sz w:val="24"/>
          <w:szCs w:val="24"/>
        </w:rPr>
      </w:pPr>
    </w:p>
    <w:p w:rsidR="00A30C5D" w:rsidRPr="00F148E7" w:rsidRDefault="006C11A4">
      <w:pPr>
        <w:spacing w:after="25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tbl>
      <w:tblPr>
        <w:tblStyle w:val="TableGrid"/>
        <w:tblW w:w="9976" w:type="dxa"/>
        <w:tblInd w:w="31" w:type="dxa"/>
        <w:tblCellMar>
          <w:left w:w="110" w:type="dxa"/>
          <w:right w:w="62" w:type="dxa"/>
        </w:tblCellMar>
        <w:tblLook w:val="04A0" w:firstRow="1" w:lastRow="0" w:firstColumn="1" w:lastColumn="0" w:noHBand="0" w:noVBand="1"/>
      </w:tblPr>
      <w:tblGrid>
        <w:gridCol w:w="3920"/>
        <w:gridCol w:w="1740"/>
        <w:gridCol w:w="4316"/>
      </w:tblGrid>
      <w:tr w:rsidR="00F148E7" w:rsidRPr="00F148E7" w:rsidTr="00B3070E">
        <w:trPr>
          <w:trHeight w:val="2070"/>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EKİPMAN ADI</w:t>
            </w:r>
            <w:r w:rsidRPr="00F148E7">
              <w:rPr>
                <w:rFonts w:ascii="Times New Roman" w:eastAsia="Times New Roman" w:hAnsi="Times New Roman" w:cs="Times New Roman"/>
                <w:color w:val="auto"/>
                <w:sz w:val="24"/>
                <w:szCs w:val="24"/>
              </w:rPr>
              <w:t xml:space="preserve"> </w:t>
            </w:r>
          </w:p>
        </w:tc>
        <w:tc>
          <w:tcPr>
            <w:tcW w:w="1740"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after="47"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KONTROL </w:t>
            </w:r>
          </w:p>
          <w:p w:rsidR="00A30C5D" w:rsidRPr="00F148E7" w:rsidRDefault="006C11A4">
            <w:pPr>
              <w:spacing w:after="39"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PERİYODU</w:t>
            </w:r>
            <w:r w:rsidRPr="00F148E7">
              <w:rPr>
                <w:rFonts w:ascii="Times New Roman" w:eastAsia="Times New Roman" w:hAnsi="Times New Roman" w:cs="Times New Roman"/>
                <w:color w:val="auto"/>
                <w:sz w:val="24"/>
                <w:szCs w:val="24"/>
              </w:rPr>
              <w:t xml:space="preserve"> </w:t>
            </w:r>
          </w:p>
          <w:p w:rsidR="00A30C5D" w:rsidRPr="00F148E7" w:rsidRDefault="006C11A4" w:rsidP="00B3070E">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(Azami Süre)</w:t>
            </w:r>
            <w:r w:rsidRPr="00F148E7">
              <w:rPr>
                <w:rFonts w:ascii="Times New Roman" w:eastAsia="Times New Roman" w:hAnsi="Times New Roman" w:cs="Times New Roman"/>
                <w:color w:val="auto"/>
                <w:sz w:val="24"/>
                <w:szCs w:val="24"/>
              </w:rPr>
              <w:t xml:space="preserve"> </w:t>
            </w:r>
          </w:p>
          <w:p w:rsidR="00A30C5D" w:rsidRPr="00F148E7" w:rsidRDefault="006C11A4">
            <w:pPr>
              <w:spacing w:after="43"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(İlgili </w:t>
            </w:r>
          </w:p>
          <w:p w:rsidR="00A30C5D" w:rsidRPr="00F148E7" w:rsidRDefault="006C11A4">
            <w:pPr>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standardın</w:t>
            </w:r>
            <w:proofErr w:type="gramEnd"/>
            <w:r w:rsidRPr="00F148E7">
              <w:rPr>
                <w:rFonts w:ascii="Times New Roman" w:eastAsia="Times New Roman" w:hAnsi="Times New Roman" w:cs="Times New Roman"/>
                <w:color w:val="auto"/>
                <w:sz w:val="24"/>
                <w:szCs w:val="24"/>
              </w:rPr>
              <w:t xml:space="preserve"> öngördüğü süreler saklı kalmak koşulu ile) </w:t>
            </w:r>
          </w:p>
        </w:tc>
        <w:tc>
          <w:tcPr>
            <w:tcW w:w="431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50"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 </w:t>
            </w:r>
          </w:p>
          <w:p w:rsidR="00A30C5D" w:rsidRPr="00F148E7" w:rsidRDefault="006C11A4">
            <w:pPr>
              <w:spacing w:after="48"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PERİYODİK KONTROL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KRİTERLERİ</w:t>
            </w:r>
            <w:r w:rsidRPr="00F148E7">
              <w:rPr>
                <w:rFonts w:ascii="Times New Roman" w:eastAsia="Times New Roman" w:hAnsi="Times New Roman" w:cs="Times New Roman"/>
                <w:color w:val="auto"/>
                <w:sz w:val="24"/>
                <w:szCs w:val="24"/>
              </w:rPr>
              <w:t xml:space="preserve"> </w:t>
            </w:r>
          </w:p>
          <w:p w:rsidR="00A30C5D" w:rsidRPr="00F148E7" w:rsidRDefault="006C11A4">
            <w:pPr>
              <w:spacing w:after="40"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(İlgili standartlar aşağıda belirtilmiştir.)** </w:t>
            </w:r>
          </w:p>
        </w:tc>
      </w:tr>
      <w:tr w:rsidR="00F148E7" w:rsidRPr="00F148E7">
        <w:trPr>
          <w:trHeight w:val="1123"/>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Buhar kazanları </w:t>
            </w:r>
          </w:p>
        </w:tc>
        <w:tc>
          <w:tcPr>
            <w:tcW w:w="1740"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1 Yıl </w:t>
            </w:r>
          </w:p>
        </w:tc>
        <w:tc>
          <w:tcPr>
            <w:tcW w:w="431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ind w:right="135"/>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2025 ve TS EN 13445-5 standartlarında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yapılır. </w:t>
            </w:r>
          </w:p>
        </w:tc>
      </w:tr>
      <w:tr w:rsidR="00F148E7" w:rsidRPr="00F148E7">
        <w:trPr>
          <w:trHeight w:val="1124"/>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Kalorifer kazanları </w:t>
            </w:r>
          </w:p>
        </w:tc>
        <w:tc>
          <w:tcPr>
            <w:tcW w:w="1740"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1 Yıl </w:t>
            </w:r>
          </w:p>
        </w:tc>
        <w:tc>
          <w:tcPr>
            <w:tcW w:w="431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ind w:right="211"/>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 12952-6 standardında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yapılır. </w:t>
            </w:r>
          </w:p>
        </w:tc>
      </w:tr>
      <w:tr w:rsidR="00F148E7" w:rsidRPr="00F148E7">
        <w:trPr>
          <w:trHeight w:val="1126"/>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line="234" w:lineRule="auto"/>
              <w:ind w:right="774"/>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Taşınabilir gaz tüpleri (Dikişli, dikişsiz)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tc>
        <w:tc>
          <w:tcPr>
            <w:tcW w:w="1740"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after="40" w:line="234"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 ilmemişse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3Yıl </w:t>
            </w:r>
          </w:p>
        </w:tc>
        <w:tc>
          <w:tcPr>
            <w:tcW w:w="4316"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TS EN 1802,</w:t>
            </w: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TS EN 1803, TS EN 1968,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 13322, TS EN 14876, TS EN ISO 9809 ve TS EN ISO 16148 standartlarında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yapılır. </w:t>
            </w:r>
          </w:p>
        </w:tc>
      </w:tr>
      <w:tr w:rsidR="00F148E7" w:rsidRPr="00F148E7">
        <w:trPr>
          <w:trHeight w:val="1123"/>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Taşınabilir asetilen tüpleri </w:t>
            </w:r>
          </w:p>
        </w:tc>
        <w:tc>
          <w:tcPr>
            <w:tcW w:w="1740"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 12863 standardında belirtilen sürelerde </w:t>
            </w:r>
          </w:p>
        </w:tc>
        <w:tc>
          <w:tcPr>
            <w:tcW w:w="431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ind w:right="211"/>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 12863 standardında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yapılır. </w:t>
            </w:r>
          </w:p>
        </w:tc>
      </w:tr>
      <w:tr w:rsidR="00F148E7" w:rsidRPr="00F148E7">
        <w:trPr>
          <w:trHeight w:val="1123"/>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proofErr w:type="spellStart"/>
            <w:r w:rsidRPr="00F148E7">
              <w:rPr>
                <w:rFonts w:ascii="Times New Roman" w:eastAsia="Times New Roman" w:hAnsi="Times New Roman" w:cs="Times New Roman"/>
                <w:color w:val="auto"/>
                <w:sz w:val="24"/>
                <w:szCs w:val="24"/>
              </w:rPr>
              <w:t>Manifoldlu</w:t>
            </w:r>
            <w:proofErr w:type="spellEnd"/>
            <w:r w:rsidRPr="00F148E7">
              <w:rPr>
                <w:rFonts w:ascii="Times New Roman" w:eastAsia="Times New Roman" w:hAnsi="Times New Roman" w:cs="Times New Roman"/>
                <w:color w:val="auto"/>
                <w:sz w:val="24"/>
                <w:szCs w:val="24"/>
              </w:rPr>
              <w:t xml:space="preserve"> asetilen tüp demetleri </w:t>
            </w:r>
          </w:p>
        </w:tc>
        <w:tc>
          <w:tcPr>
            <w:tcW w:w="1740"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1 Yıl </w:t>
            </w:r>
          </w:p>
        </w:tc>
        <w:tc>
          <w:tcPr>
            <w:tcW w:w="431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26"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 12755 ve TS EN 13720 </w:t>
            </w:r>
          </w:p>
          <w:p w:rsidR="00A30C5D" w:rsidRPr="00F148E7" w:rsidRDefault="006C11A4">
            <w:pPr>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standartlarında</w:t>
            </w:r>
            <w:proofErr w:type="gramEnd"/>
            <w:r w:rsidRPr="00F148E7">
              <w:rPr>
                <w:rFonts w:ascii="Times New Roman" w:eastAsia="Times New Roman" w:hAnsi="Times New Roman" w:cs="Times New Roman"/>
                <w:color w:val="auto"/>
                <w:sz w:val="24"/>
                <w:szCs w:val="24"/>
              </w:rPr>
              <w:t xml:space="preserve"> belirtilen kriterlere uygun olarak yapılır. </w:t>
            </w:r>
          </w:p>
        </w:tc>
      </w:tr>
      <w:tr w:rsidR="00F148E7" w:rsidRPr="00F148E7">
        <w:trPr>
          <w:trHeight w:val="1124"/>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proofErr w:type="spellStart"/>
            <w:r w:rsidRPr="00F148E7">
              <w:rPr>
                <w:rFonts w:ascii="Times New Roman" w:eastAsia="Times New Roman" w:hAnsi="Times New Roman" w:cs="Times New Roman"/>
                <w:color w:val="auto"/>
                <w:sz w:val="24"/>
                <w:szCs w:val="24"/>
              </w:rPr>
              <w:lastRenderedPageBreak/>
              <w:t>Manifoldlu</w:t>
            </w:r>
            <w:proofErr w:type="spellEnd"/>
            <w:r w:rsidRPr="00F148E7">
              <w:rPr>
                <w:rFonts w:ascii="Times New Roman" w:eastAsia="Times New Roman" w:hAnsi="Times New Roman" w:cs="Times New Roman"/>
                <w:color w:val="auto"/>
                <w:sz w:val="24"/>
                <w:szCs w:val="24"/>
              </w:rPr>
              <w:t xml:space="preserve"> tüp demetleri </w:t>
            </w:r>
          </w:p>
        </w:tc>
        <w:tc>
          <w:tcPr>
            <w:tcW w:w="1740"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1 Yıl </w:t>
            </w:r>
          </w:p>
        </w:tc>
        <w:tc>
          <w:tcPr>
            <w:tcW w:w="431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26"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 13385 ve TS EN 13769 </w:t>
            </w:r>
          </w:p>
          <w:p w:rsidR="00A30C5D" w:rsidRPr="00F148E7" w:rsidRDefault="006C11A4">
            <w:pPr>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standartlarında</w:t>
            </w:r>
            <w:proofErr w:type="gramEnd"/>
            <w:r w:rsidRPr="00F148E7">
              <w:rPr>
                <w:rFonts w:ascii="Times New Roman" w:eastAsia="Times New Roman" w:hAnsi="Times New Roman" w:cs="Times New Roman"/>
                <w:color w:val="auto"/>
                <w:sz w:val="24"/>
                <w:szCs w:val="24"/>
              </w:rPr>
              <w:t xml:space="preserve"> belirtilen kriterlere uygun olarak yapılır. </w:t>
            </w:r>
          </w:p>
        </w:tc>
      </w:tr>
      <w:tr w:rsidR="00F148E7" w:rsidRPr="00F148E7">
        <w:trPr>
          <w:trHeight w:val="850"/>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Sıvılaştırılmış gaz tankları (</w:t>
            </w:r>
            <w:proofErr w:type="gramStart"/>
            <w:r w:rsidRPr="00F148E7">
              <w:rPr>
                <w:rFonts w:ascii="Times New Roman" w:eastAsia="Times New Roman" w:hAnsi="Times New Roman" w:cs="Times New Roman"/>
                <w:color w:val="auto"/>
                <w:sz w:val="24"/>
                <w:szCs w:val="24"/>
              </w:rPr>
              <w:t>LPG,</w:t>
            </w:r>
            <w:proofErr w:type="gramEnd"/>
            <w:r w:rsidRPr="00F148E7">
              <w:rPr>
                <w:rFonts w:ascii="Times New Roman" w:eastAsia="Times New Roman" w:hAnsi="Times New Roman" w:cs="Times New Roman"/>
                <w:color w:val="auto"/>
                <w:sz w:val="24"/>
                <w:szCs w:val="24"/>
              </w:rPr>
              <w:t xml:space="preserve"> ve benzeri) (yerüstü)</w:t>
            </w:r>
            <w:r w:rsidRPr="00F148E7">
              <w:rPr>
                <w:rFonts w:ascii="Times New Roman" w:eastAsia="Times New Roman" w:hAnsi="Times New Roman" w:cs="Times New Roman"/>
                <w:color w:val="auto"/>
                <w:sz w:val="24"/>
                <w:szCs w:val="24"/>
                <w:vertAlign w:val="superscript"/>
              </w:rPr>
              <w:t xml:space="preserve"> (1)</w:t>
            </w:r>
            <w:r w:rsidRPr="00F148E7">
              <w:rPr>
                <w:rFonts w:ascii="Times New Roman" w:eastAsia="Times New Roman" w:hAnsi="Times New Roman" w:cs="Times New Roman"/>
                <w:color w:val="auto"/>
                <w:sz w:val="24"/>
                <w:szCs w:val="24"/>
              </w:rPr>
              <w:t xml:space="preserve"> </w:t>
            </w:r>
          </w:p>
        </w:tc>
        <w:tc>
          <w:tcPr>
            <w:tcW w:w="174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10 Yıl </w:t>
            </w:r>
          </w:p>
        </w:tc>
        <w:tc>
          <w:tcPr>
            <w:tcW w:w="4316"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55, TS 1445, TS 1446, </w:t>
            </w:r>
            <w:proofErr w:type="gramStart"/>
            <w:r w:rsidRPr="00F148E7">
              <w:rPr>
                <w:rFonts w:ascii="Times New Roman" w:eastAsia="Times New Roman" w:hAnsi="Times New Roman" w:cs="Times New Roman"/>
                <w:color w:val="auto"/>
                <w:sz w:val="24"/>
                <w:szCs w:val="24"/>
              </w:rPr>
              <w:t>TS  EN</w:t>
            </w:r>
            <w:proofErr w:type="gramEnd"/>
            <w:r w:rsidRPr="00F148E7">
              <w:rPr>
                <w:rFonts w:ascii="Times New Roman" w:eastAsia="Times New Roman" w:hAnsi="Times New Roman" w:cs="Times New Roman"/>
                <w:color w:val="auto"/>
                <w:sz w:val="24"/>
                <w:szCs w:val="24"/>
              </w:rPr>
              <w:t xml:space="preserve"> 12817 ve TS EN 12819  standartlarında belirtilen kriterlere uygun olarak  yapılır. </w:t>
            </w:r>
          </w:p>
        </w:tc>
      </w:tr>
      <w:tr w:rsidR="00F148E7" w:rsidRPr="00F148E7">
        <w:trPr>
          <w:trHeight w:val="847"/>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Sıvılaştırılmış gaz tankları (</w:t>
            </w:r>
            <w:proofErr w:type="gramStart"/>
            <w:r w:rsidRPr="00F148E7">
              <w:rPr>
                <w:rFonts w:ascii="Times New Roman" w:eastAsia="Times New Roman" w:hAnsi="Times New Roman" w:cs="Times New Roman"/>
                <w:color w:val="auto"/>
                <w:sz w:val="24"/>
                <w:szCs w:val="24"/>
              </w:rPr>
              <w:t>LPG,</w:t>
            </w:r>
            <w:proofErr w:type="gramEnd"/>
            <w:r w:rsidRPr="00F148E7">
              <w:rPr>
                <w:rFonts w:ascii="Times New Roman" w:eastAsia="Times New Roman" w:hAnsi="Times New Roman" w:cs="Times New Roman"/>
                <w:color w:val="auto"/>
                <w:sz w:val="24"/>
                <w:szCs w:val="24"/>
              </w:rPr>
              <w:t xml:space="preserve"> ve benzeri) (yer altı)</w:t>
            </w:r>
            <w:r w:rsidRPr="00F148E7">
              <w:rPr>
                <w:rFonts w:ascii="Times New Roman" w:eastAsia="Times New Roman" w:hAnsi="Times New Roman" w:cs="Times New Roman"/>
                <w:color w:val="auto"/>
                <w:sz w:val="24"/>
                <w:szCs w:val="24"/>
                <w:vertAlign w:val="superscript"/>
              </w:rPr>
              <w:t xml:space="preserve"> (1)</w:t>
            </w:r>
            <w:r w:rsidRPr="00F148E7">
              <w:rPr>
                <w:rFonts w:ascii="Times New Roman" w:eastAsia="Times New Roman" w:hAnsi="Times New Roman" w:cs="Times New Roman"/>
                <w:color w:val="auto"/>
                <w:sz w:val="24"/>
                <w:szCs w:val="24"/>
              </w:rPr>
              <w:t xml:space="preserve"> </w:t>
            </w:r>
          </w:p>
        </w:tc>
        <w:tc>
          <w:tcPr>
            <w:tcW w:w="174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10 Yıl </w:t>
            </w:r>
          </w:p>
        </w:tc>
        <w:tc>
          <w:tcPr>
            <w:tcW w:w="4316"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after="46" w:line="240"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TS  EN12817</w:t>
            </w:r>
            <w:proofErr w:type="gramEnd"/>
            <w:r w:rsidRPr="00F148E7">
              <w:rPr>
                <w:rFonts w:ascii="Times New Roman" w:eastAsia="Times New Roman" w:hAnsi="Times New Roman" w:cs="Times New Roman"/>
                <w:color w:val="auto"/>
                <w:sz w:val="24"/>
                <w:szCs w:val="24"/>
              </w:rPr>
              <w:t xml:space="preserve">, TS EN 12819 </w:t>
            </w:r>
          </w:p>
          <w:p w:rsidR="00A30C5D" w:rsidRPr="00F148E7" w:rsidRDefault="006C11A4">
            <w:pPr>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standartlarında belirtilen kriterlere uygun </w:t>
            </w:r>
            <w:proofErr w:type="gramStart"/>
            <w:r w:rsidRPr="00F148E7">
              <w:rPr>
                <w:rFonts w:ascii="Times New Roman" w:eastAsia="Times New Roman" w:hAnsi="Times New Roman" w:cs="Times New Roman"/>
                <w:color w:val="auto"/>
                <w:sz w:val="24"/>
                <w:szCs w:val="24"/>
              </w:rPr>
              <w:t>olarak  yapılır</w:t>
            </w:r>
            <w:proofErr w:type="gramEnd"/>
            <w:r w:rsidRPr="00F148E7">
              <w:rPr>
                <w:rFonts w:ascii="Times New Roman" w:eastAsia="Times New Roman" w:hAnsi="Times New Roman" w:cs="Times New Roman"/>
                <w:color w:val="auto"/>
                <w:sz w:val="24"/>
                <w:szCs w:val="24"/>
              </w:rPr>
              <w:t xml:space="preserve">. </w:t>
            </w:r>
          </w:p>
        </w:tc>
      </w:tr>
      <w:tr w:rsidR="00F148E7" w:rsidRPr="00F148E7">
        <w:trPr>
          <w:trHeight w:val="1676"/>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Kullanımdaki LPG tüpleri </w:t>
            </w:r>
          </w:p>
        </w:tc>
        <w:tc>
          <w:tcPr>
            <w:tcW w:w="174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41" w:line="234"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 Yıl </w:t>
            </w:r>
          </w:p>
        </w:tc>
        <w:tc>
          <w:tcPr>
            <w:tcW w:w="4316"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TS EN 1440:2008+A1:2012, TS EN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14767, </w:t>
            </w:r>
          </w:p>
          <w:p w:rsidR="00A30C5D" w:rsidRPr="00F148E7" w:rsidRDefault="006C11A4">
            <w:pPr>
              <w:spacing w:after="27"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 14795, TS EN 14914 </w:t>
            </w:r>
          </w:p>
          <w:p w:rsidR="00A30C5D" w:rsidRPr="00F148E7" w:rsidRDefault="006C11A4">
            <w:pPr>
              <w:spacing w:line="234" w:lineRule="auto"/>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standartlarında</w:t>
            </w:r>
            <w:proofErr w:type="gramEnd"/>
            <w:r w:rsidRPr="00F148E7">
              <w:rPr>
                <w:rFonts w:ascii="Times New Roman" w:eastAsia="Times New Roman" w:hAnsi="Times New Roman" w:cs="Times New Roman"/>
                <w:color w:val="auto"/>
                <w:sz w:val="24"/>
                <w:szCs w:val="24"/>
              </w:rPr>
              <w:t xml:space="preserve"> belirtilen kriterlere uygun olarak yapılır.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tc>
      </w:tr>
      <w:tr w:rsidR="00F148E7" w:rsidRPr="00F148E7">
        <w:trPr>
          <w:trHeight w:val="1126"/>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Basınçlı hava tankları</w:t>
            </w:r>
            <w:r w:rsidRPr="00F148E7">
              <w:rPr>
                <w:rFonts w:ascii="Times New Roman" w:eastAsia="Times New Roman" w:hAnsi="Times New Roman" w:cs="Times New Roman"/>
                <w:color w:val="auto"/>
                <w:sz w:val="24"/>
                <w:szCs w:val="24"/>
                <w:vertAlign w:val="superscript"/>
              </w:rPr>
              <w:t>(2), (3)</w:t>
            </w:r>
            <w:r w:rsidRPr="00F148E7">
              <w:rPr>
                <w:rFonts w:ascii="Times New Roman" w:eastAsia="Times New Roman" w:hAnsi="Times New Roman" w:cs="Times New Roman"/>
                <w:color w:val="auto"/>
                <w:sz w:val="24"/>
                <w:szCs w:val="24"/>
              </w:rPr>
              <w:t xml:space="preserve"> </w:t>
            </w:r>
          </w:p>
        </w:tc>
        <w:tc>
          <w:tcPr>
            <w:tcW w:w="1740"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1 Yıl </w:t>
            </w:r>
          </w:p>
        </w:tc>
        <w:tc>
          <w:tcPr>
            <w:tcW w:w="431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1203 EN 286-1, TS EN 1012-1:2010, TS EN 13445-5 standartlarında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yapılır. </w:t>
            </w:r>
          </w:p>
        </w:tc>
      </w:tr>
      <w:tr w:rsidR="00F148E7" w:rsidRPr="00F148E7">
        <w:trPr>
          <w:trHeight w:val="847"/>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proofErr w:type="spellStart"/>
            <w:r w:rsidRPr="00F148E7">
              <w:rPr>
                <w:rFonts w:ascii="Times New Roman" w:eastAsia="Times New Roman" w:hAnsi="Times New Roman" w:cs="Times New Roman"/>
                <w:color w:val="auto"/>
                <w:sz w:val="24"/>
                <w:szCs w:val="24"/>
              </w:rPr>
              <w:t>Kriyojenik</w:t>
            </w:r>
            <w:proofErr w:type="spellEnd"/>
            <w:r w:rsidRPr="00F148E7">
              <w:rPr>
                <w:rFonts w:ascii="Times New Roman" w:eastAsia="Times New Roman" w:hAnsi="Times New Roman" w:cs="Times New Roman"/>
                <w:color w:val="auto"/>
                <w:sz w:val="24"/>
                <w:szCs w:val="24"/>
              </w:rPr>
              <w:t xml:space="preserve"> tanklar </w:t>
            </w:r>
          </w:p>
        </w:tc>
        <w:tc>
          <w:tcPr>
            <w:tcW w:w="1740"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EN:13458 – 3 standardında belirtilen </w:t>
            </w:r>
          </w:p>
        </w:tc>
        <w:tc>
          <w:tcPr>
            <w:tcW w:w="4316"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 1251-3, TS EN:13458 – 3, TS EN </w:t>
            </w:r>
          </w:p>
          <w:p w:rsidR="00A30C5D" w:rsidRPr="00F148E7" w:rsidRDefault="006C11A4">
            <w:pPr>
              <w:spacing w:after="37"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13530-3 ve TS EN 14197-3, </w:t>
            </w:r>
          </w:p>
          <w:p w:rsidR="00A30C5D" w:rsidRPr="00F148E7" w:rsidRDefault="006C11A4">
            <w:pPr>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standartlarında</w:t>
            </w:r>
            <w:proofErr w:type="gramEnd"/>
            <w:r w:rsidRPr="00F148E7">
              <w:rPr>
                <w:rFonts w:ascii="Times New Roman" w:eastAsia="Times New Roman" w:hAnsi="Times New Roman" w:cs="Times New Roman"/>
                <w:color w:val="auto"/>
                <w:sz w:val="24"/>
                <w:szCs w:val="24"/>
              </w:rPr>
              <w:t xml:space="preserve"> </w:t>
            </w:r>
            <w:proofErr w:type="spellStart"/>
            <w:r w:rsidRPr="00F148E7">
              <w:rPr>
                <w:rFonts w:ascii="Times New Roman" w:eastAsia="Times New Roman" w:hAnsi="Times New Roman" w:cs="Times New Roman"/>
                <w:color w:val="auto"/>
                <w:sz w:val="24"/>
                <w:szCs w:val="24"/>
              </w:rPr>
              <w:t>belirtilenkriterlere</w:t>
            </w:r>
            <w:proofErr w:type="spellEnd"/>
            <w:r w:rsidRPr="00F148E7">
              <w:rPr>
                <w:rFonts w:ascii="Times New Roman" w:eastAsia="Times New Roman" w:hAnsi="Times New Roman" w:cs="Times New Roman"/>
                <w:color w:val="auto"/>
                <w:sz w:val="24"/>
                <w:szCs w:val="24"/>
              </w:rPr>
              <w:t xml:space="preserve"> uygun </w:t>
            </w:r>
          </w:p>
        </w:tc>
      </w:tr>
      <w:tr w:rsidR="00F148E7" w:rsidRPr="00F148E7" w:rsidTr="00B3070E">
        <w:trPr>
          <w:trHeight w:val="228"/>
        </w:trPr>
        <w:tc>
          <w:tcPr>
            <w:tcW w:w="3920" w:type="dxa"/>
            <w:tcBorders>
              <w:top w:val="nil"/>
              <w:left w:val="single" w:sz="8" w:space="0" w:color="000000"/>
              <w:bottom w:val="single" w:sz="8" w:space="0" w:color="000000"/>
              <w:right w:val="single" w:sz="8" w:space="0" w:color="000000"/>
            </w:tcBorders>
          </w:tcPr>
          <w:p w:rsidR="00A30C5D" w:rsidRPr="00F148E7" w:rsidRDefault="00A30C5D">
            <w:pPr>
              <w:rPr>
                <w:rFonts w:ascii="Times New Roman" w:hAnsi="Times New Roman" w:cs="Times New Roman"/>
                <w:color w:val="auto"/>
                <w:sz w:val="24"/>
                <w:szCs w:val="24"/>
              </w:rPr>
            </w:pPr>
          </w:p>
        </w:tc>
        <w:tc>
          <w:tcPr>
            <w:tcW w:w="1740" w:type="dxa"/>
            <w:tcBorders>
              <w:top w:val="nil"/>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sürelerde</w:t>
            </w:r>
            <w:proofErr w:type="gramEnd"/>
            <w:r w:rsidRPr="00F148E7">
              <w:rPr>
                <w:rFonts w:ascii="Times New Roman" w:eastAsia="Times New Roman" w:hAnsi="Times New Roman" w:cs="Times New Roman"/>
                <w:color w:val="auto"/>
                <w:sz w:val="24"/>
                <w:szCs w:val="24"/>
              </w:rPr>
              <w:t xml:space="preserve">. </w:t>
            </w:r>
          </w:p>
        </w:tc>
        <w:tc>
          <w:tcPr>
            <w:tcW w:w="4316" w:type="dxa"/>
            <w:tcBorders>
              <w:top w:val="nil"/>
              <w:left w:val="single" w:sz="8" w:space="0" w:color="000000"/>
              <w:bottom w:val="single" w:sz="8" w:space="0" w:color="000000"/>
              <w:right w:val="single" w:sz="8" w:space="0" w:color="000000"/>
            </w:tcBorders>
          </w:tcPr>
          <w:p w:rsidR="00A30C5D" w:rsidRPr="00F148E7" w:rsidRDefault="006C11A4">
            <w:pPr>
              <w:spacing w:line="240"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olarak</w:t>
            </w:r>
            <w:proofErr w:type="gramEnd"/>
            <w:r w:rsidRPr="00F148E7">
              <w:rPr>
                <w:rFonts w:ascii="Times New Roman" w:eastAsia="Times New Roman" w:hAnsi="Times New Roman" w:cs="Times New Roman"/>
                <w:color w:val="auto"/>
                <w:sz w:val="24"/>
                <w:szCs w:val="24"/>
              </w:rPr>
              <w:t xml:space="preserve"> yapılır.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tc>
      </w:tr>
      <w:tr w:rsidR="00F148E7" w:rsidRPr="00F148E7">
        <w:trPr>
          <w:trHeight w:val="850"/>
        </w:trPr>
        <w:tc>
          <w:tcPr>
            <w:tcW w:w="392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Tehlikeli sıvıların</w:t>
            </w:r>
            <w:r w:rsidRPr="00F148E7">
              <w:rPr>
                <w:rFonts w:ascii="Times New Roman" w:eastAsia="Times New Roman" w:hAnsi="Times New Roman" w:cs="Times New Roman"/>
                <w:color w:val="auto"/>
                <w:sz w:val="24"/>
                <w:szCs w:val="24"/>
                <w:vertAlign w:val="superscript"/>
              </w:rPr>
              <w:t>(4)</w:t>
            </w:r>
            <w:r w:rsidRPr="00F148E7">
              <w:rPr>
                <w:rFonts w:ascii="Times New Roman" w:eastAsia="Times New Roman" w:hAnsi="Times New Roman" w:cs="Times New Roman"/>
                <w:color w:val="auto"/>
                <w:sz w:val="24"/>
                <w:szCs w:val="24"/>
              </w:rPr>
              <w:t xml:space="preserve">  bulunduğu tank ve depolar </w:t>
            </w:r>
          </w:p>
        </w:tc>
        <w:tc>
          <w:tcPr>
            <w:tcW w:w="174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10 Yıl</w:t>
            </w:r>
            <w:r w:rsidRPr="00F148E7">
              <w:rPr>
                <w:rFonts w:ascii="Times New Roman" w:eastAsia="Times New Roman" w:hAnsi="Times New Roman" w:cs="Times New Roman"/>
                <w:color w:val="auto"/>
                <w:sz w:val="24"/>
                <w:szCs w:val="24"/>
                <w:vertAlign w:val="superscript"/>
              </w:rPr>
              <w:t>(5)</w:t>
            </w:r>
            <w:r w:rsidRPr="00F148E7">
              <w:rPr>
                <w:rFonts w:ascii="Times New Roman" w:eastAsia="Times New Roman" w:hAnsi="Times New Roman" w:cs="Times New Roman"/>
                <w:color w:val="auto"/>
                <w:sz w:val="24"/>
                <w:szCs w:val="24"/>
              </w:rPr>
              <w:t xml:space="preserve"> </w:t>
            </w:r>
          </w:p>
        </w:tc>
        <w:tc>
          <w:tcPr>
            <w:tcW w:w="4316" w:type="dxa"/>
            <w:tcBorders>
              <w:top w:val="single" w:sz="8" w:space="0" w:color="000000"/>
              <w:left w:val="single" w:sz="8" w:space="0" w:color="000000"/>
              <w:bottom w:val="single" w:sz="8" w:space="0" w:color="000000"/>
              <w:right w:val="single" w:sz="8" w:space="0" w:color="000000"/>
            </w:tcBorders>
          </w:tcPr>
          <w:p w:rsidR="00A30C5D" w:rsidRPr="00F148E7" w:rsidRDefault="006C11A4">
            <w:pPr>
              <w:ind w:right="28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API 620,  API 650, API 653, API 2610 standartlarda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yapılır. </w:t>
            </w:r>
          </w:p>
        </w:tc>
      </w:tr>
      <w:tr w:rsidR="00F148E7" w:rsidRPr="00F148E7" w:rsidTr="0002564D">
        <w:trPr>
          <w:trHeight w:val="511"/>
        </w:trPr>
        <w:tc>
          <w:tcPr>
            <w:tcW w:w="9976" w:type="dxa"/>
            <w:gridSpan w:val="3"/>
            <w:tcBorders>
              <w:top w:val="single" w:sz="8" w:space="0" w:color="000000"/>
              <w:left w:val="single" w:sz="8" w:space="0" w:color="000000"/>
              <w:bottom w:val="single" w:sz="8" w:space="0" w:color="000000"/>
              <w:right w:val="single" w:sz="8" w:space="0" w:color="000000"/>
            </w:tcBorders>
          </w:tcPr>
          <w:p w:rsidR="00A30C5D" w:rsidRPr="00F148E7" w:rsidRDefault="006C11A4">
            <w:pPr>
              <w:numPr>
                <w:ilvl w:val="0"/>
                <w:numId w:val="108"/>
              </w:numPr>
              <w:spacing w:after="47"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LPG tanklarında bulunan emniyet valfleri ise 5 yılda bir kontrol ve teste tabi tutulur. </w:t>
            </w:r>
          </w:p>
          <w:p w:rsidR="00A30C5D" w:rsidRPr="00F148E7" w:rsidRDefault="006C11A4">
            <w:pPr>
              <w:numPr>
                <w:ilvl w:val="0"/>
                <w:numId w:val="108"/>
              </w:numPr>
              <w:spacing w:after="41" w:line="265"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Seyyar veya sabit kompresör hava tankları ile basınçlı hava ihtiva eden her türlü kap ve bunların sabit donanımı. </w:t>
            </w:r>
          </w:p>
          <w:p w:rsidR="00A30C5D" w:rsidRPr="00F148E7" w:rsidRDefault="006C11A4">
            <w:pPr>
              <w:numPr>
                <w:ilvl w:val="0"/>
                <w:numId w:val="108"/>
              </w:numPr>
              <w:spacing w:line="240"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kompresörlerin</w:t>
            </w:r>
            <w:proofErr w:type="gramEnd"/>
            <w:r w:rsidRPr="00F148E7">
              <w:rPr>
                <w:rFonts w:ascii="Times New Roman" w:eastAsia="Times New Roman" w:hAnsi="Times New Roman" w:cs="Times New Roman"/>
                <w:color w:val="auto"/>
                <w:sz w:val="24"/>
                <w:szCs w:val="24"/>
              </w:rPr>
              <w:t xml:space="preserve"> her kademesinde hidrostatik basınç deneyi, basınçlı </w:t>
            </w:r>
          </w:p>
          <w:p w:rsidR="00A30C5D" w:rsidRPr="00F148E7" w:rsidRDefault="006C11A4">
            <w:pPr>
              <w:spacing w:line="229" w:lineRule="auto"/>
              <w:ind w:right="15" w:firstLine="22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Kademeli sıkıştırma yapan hava tankları ile bunların sabit donanımlarının, o kademede müsaade edilen en yüksek basıncının 1,5 katı ile yapılır. </w:t>
            </w:r>
            <w:r w:rsidRPr="00F148E7">
              <w:rPr>
                <w:rFonts w:ascii="Times New Roman" w:eastAsia="Times New Roman" w:hAnsi="Times New Roman" w:cs="Times New Roman"/>
                <w:color w:val="auto"/>
                <w:sz w:val="24"/>
                <w:szCs w:val="24"/>
                <w:vertAlign w:val="superscript"/>
              </w:rPr>
              <w:t>(4)</w:t>
            </w:r>
            <w:r w:rsidRPr="00F148E7">
              <w:rPr>
                <w:rFonts w:ascii="Times New Roman" w:eastAsia="Times New Roman" w:hAnsi="Times New Roman" w:cs="Times New Roman"/>
                <w:color w:val="auto"/>
                <w:sz w:val="24"/>
                <w:szCs w:val="24"/>
              </w:rPr>
              <w:t xml:space="preserve">  Tehlikeli sıvılar: aşındırıcı veya sağlığa zararlı sıvılardır.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(5)  </w:t>
            </w:r>
            <w:r w:rsidRPr="00F148E7">
              <w:rPr>
                <w:rFonts w:ascii="Times New Roman" w:eastAsia="Times New Roman" w:hAnsi="Times New Roman" w:cs="Times New Roman"/>
                <w:color w:val="auto"/>
                <w:sz w:val="24"/>
                <w:szCs w:val="24"/>
              </w:rPr>
              <w:tab/>
              <w:t xml:space="preserve"> </w:t>
            </w:r>
          </w:p>
          <w:p w:rsidR="00A30C5D" w:rsidRPr="00F148E7" w:rsidRDefault="006C11A4">
            <w:pPr>
              <w:ind w:left="269"/>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Tahribatsız muayene yöntemleri kullanılır.</w:t>
            </w:r>
          </w:p>
        </w:tc>
      </w:tr>
      <w:tr w:rsidR="00F148E7" w:rsidRPr="00F148E7">
        <w:trPr>
          <w:trHeight w:val="2230"/>
        </w:trPr>
        <w:tc>
          <w:tcPr>
            <w:tcW w:w="9976" w:type="dxa"/>
            <w:gridSpan w:val="3"/>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vertAlign w:val="superscript"/>
              </w:rPr>
              <w:t xml:space="preserve">(*) </w:t>
            </w:r>
            <w:r w:rsidRPr="00F148E7">
              <w:rPr>
                <w:rFonts w:ascii="Times New Roman" w:eastAsia="Times New Roman" w:hAnsi="Times New Roman" w:cs="Times New Roman"/>
                <w:color w:val="auto"/>
                <w:sz w:val="24"/>
                <w:szCs w:val="24"/>
              </w:rPr>
              <w:t xml:space="preserve"> Periyodik kontrol süreleri API 510 standardı esas alınarak belirlenen basınçlı </w:t>
            </w:r>
            <w:proofErr w:type="gramStart"/>
            <w:r w:rsidRPr="00F148E7">
              <w:rPr>
                <w:rFonts w:ascii="Times New Roman" w:eastAsia="Times New Roman" w:hAnsi="Times New Roman" w:cs="Times New Roman"/>
                <w:color w:val="auto"/>
                <w:sz w:val="24"/>
                <w:szCs w:val="24"/>
              </w:rPr>
              <w:t>ekipmanlarda</w:t>
            </w:r>
            <w:proofErr w:type="gramEnd"/>
            <w:r w:rsidRPr="00F148E7">
              <w:rPr>
                <w:rFonts w:ascii="Times New Roman" w:eastAsia="Times New Roman" w:hAnsi="Times New Roman" w:cs="Times New Roman"/>
                <w:color w:val="auto"/>
                <w:sz w:val="24"/>
                <w:szCs w:val="24"/>
              </w:rPr>
              <w:t xml:space="preserve">;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r w:rsidRPr="00F148E7">
              <w:rPr>
                <w:rFonts w:ascii="Times New Roman" w:eastAsia="Times New Roman" w:hAnsi="Times New Roman" w:cs="Times New Roman"/>
                <w:color w:val="auto"/>
                <w:sz w:val="24"/>
                <w:szCs w:val="24"/>
                <w:vertAlign w:val="superscript"/>
              </w:rPr>
              <w:t>(**)</w:t>
            </w:r>
            <w:r w:rsidRPr="00F148E7">
              <w:rPr>
                <w:rFonts w:ascii="Times New Roman" w:eastAsia="Times New Roman" w:hAnsi="Times New Roman" w:cs="Times New Roman"/>
                <w:color w:val="auto"/>
                <w:sz w:val="24"/>
                <w:szCs w:val="24"/>
              </w:rPr>
              <w:t xml:space="preserve"> Periyodik kontrol </w:t>
            </w:r>
            <w:proofErr w:type="gramStart"/>
            <w:r w:rsidRPr="00F148E7">
              <w:rPr>
                <w:rFonts w:ascii="Times New Roman" w:eastAsia="Times New Roman" w:hAnsi="Times New Roman" w:cs="Times New Roman"/>
                <w:color w:val="auto"/>
                <w:sz w:val="24"/>
                <w:szCs w:val="24"/>
              </w:rPr>
              <w:t>kriteri</w:t>
            </w:r>
            <w:proofErr w:type="gramEnd"/>
            <w:r w:rsidRPr="00F148E7">
              <w:rPr>
                <w:rFonts w:ascii="Times New Roman" w:eastAsia="Times New Roman" w:hAnsi="Times New Roman" w:cs="Times New Roman"/>
                <w:color w:val="auto"/>
                <w:sz w:val="24"/>
                <w:szCs w:val="24"/>
              </w:rPr>
              <w:t xml:space="preserve"> için referans olarak tabloda belirtilen standartlar örnek olarak verilmiş olup burada belirtilmeyen ya da Yönetmeliğin yayımı tarihinden sonra yayımlanan konuyla ilgili standartların da dikkate alınması gerekir. </w:t>
            </w:r>
          </w:p>
        </w:tc>
      </w:tr>
    </w:tbl>
    <w:p w:rsidR="00A30C5D" w:rsidRPr="00F148E7" w:rsidRDefault="006C11A4">
      <w:pPr>
        <w:spacing w:after="51"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38566C" w:rsidRPr="00F148E7" w:rsidRDefault="0038566C">
      <w:pPr>
        <w:spacing w:after="40" w:line="243" w:lineRule="auto"/>
        <w:ind w:left="718" w:hanging="10"/>
        <w:jc w:val="both"/>
        <w:rPr>
          <w:rFonts w:ascii="Times New Roman" w:eastAsia="Times New Roman" w:hAnsi="Times New Roman" w:cs="Times New Roman"/>
          <w:b/>
          <w:color w:val="auto"/>
          <w:sz w:val="24"/>
          <w:szCs w:val="24"/>
        </w:rPr>
      </w:pPr>
    </w:p>
    <w:p w:rsidR="0038566C" w:rsidRPr="00F148E7" w:rsidRDefault="0038566C">
      <w:pPr>
        <w:spacing w:after="40" w:line="243" w:lineRule="auto"/>
        <w:ind w:left="718" w:hanging="10"/>
        <w:jc w:val="both"/>
        <w:rPr>
          <w:rFonts w:ascii="Times New Roman" w:eastAsia="Times New Roman" w:hAnsi="Times New Roman" w:cs="Times New Roman"/>
          <w:b/>
          <w:color w:val="auto"/>
          <w:sz w:val="24"/>
          <w:szCs w:val="24"/>
        </w:rPr>
      </w:pPr>
    </w:p>
    <w:p w:rsidR="0038566C" w:rsidRPr="00F148E7" w:rsidRDefault="0038566C">
      <w:pPr>
        <w:spacing w:after="40" w:line="243" w:lineRule="auto"/>
        <w:ind w:left="718" w:hanging="10"/>
        <w:jc w:val="both"/>
        <w:rPr>
          <w:rFonts w:ascii="Times New Roman" w:eastAsia="Times New Roman" w:hAnsi="Times New Roman" w:cs="Times New Roman"/>
          <w:b/>
          <w:color w:val="auto"/>
          <w:sz w:val="24"/>
          <w:szCs w:val="24"/>
        </w:rPr>
      </w:pPr>
    </w:p>
    <w:p w:rsidR="00A30C5D" w:rsidRPr="00F148E7" w:rsidRDefault="006C11A4">
      <w:pPr>
        <w:spacing w:after="40"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B.2. Kaldırma ve iletme </w:t>
      </w:r>
      <w:proofErr w:type="gramStart"/>
      <w:r w:rsidRPr="00F148E7">
        <w:rPr>
          <w:rFonts w:ascii="Times New Roman" w:eastAsia="Times New Roman" w:hAnsi="Times New Roman" w:cs="Times New Roman"/>
          <w:b/>
          <w:color w:val="auto"/>
          <w:sz w:val="24"/>
          <w:szCs w:val="24"/>
        </w:rPr>
        <w:t>ekipmanları</w:t>
      </w:r>
      <w:proofErr w:type="gramEnd"/>
      <w:r w:rsidRPr="00F148E7">
        <w:rPr>
          <w:rFonts w:ascii="Times New Roman" w:eastAsia="Times New Roman" w:hAnsi="Times New Roman" w:cs="Times New Roman"/>
          <w:color w:val="auto"/>
          <w:sz w:val="24"/>
          <w:szCs w:val="24"/>
        </w:rPr>
        <w:t xml:space="preserve"> </w:t>
      </w:r>
    </w:p>
    <w:p w:rsidR="00A30C5D" w:rsidRPr="00F148E7" w:rsidRDefault="006C11A4">
      <w:pPr>
        <w:spacing w:after="35" w:line="243" w:lineRule="auto"/>
        <w:ind w:left="-15"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B.2.1. Standartlarda aksi belirtilmediği sürece, kaldırma ve iletme </w:t>
      </w:r>
      <w:proofErr w:type="gramStart"/>
      <w:r w:rsidRPr="00F148E7">
        <w:rPr>
          <w:rFonts w:ascii="Times New Roman" w:eastAsia="Times New Roman" w:hAnsi="Times New Roman" w:cs="Times New Roman"/>
          <w:color w:val="auto"/>
          <w:sz w:val="24"/>
          <w:szCs w:val="24"/>
        </w:rPr>
        <w:t>ekipmanları</w:t>
      </w:r>
      <w:proofErr w:type="gramEnd"/>
      <w:r w:rsidRPr="00F148E7">
        <w:rPr>
          <w:rFonts w:ascii="Times New Roman" w:eastAsia="Times New Roman" w:hAnsi="Times New Roman" w:cs="Times New Roman"/>
          <w:color w:val="auto"/>
          <w:sz w:val="24"/>
          <w:szCs w:val="24"/>
        </w:rPr>
        <w:t xml:space="preserve">, beyan edilen yükün en az 1,25 katını, etkili ve güvenli bir şekilde kaldıracak ve askıda tutabilecek güçte olur ve bunların bu yüke dayanıklı ve yeterli yük frenleri bulunur. </w:t>
      </w:r>
    </w:p>
    <w:p w:rsidR="00A30C5D" w:rsidRPr="00F148E7" w:rsidRDefault="006C11A4">
      <w:pPr>
        <w:spacing w:after="35" w:line="243" w:lineRule="auto"/>
        <w:ind w:left="-15"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B.2.2. Kaldırma ve iletme </w:t>
      </w:r>
      <w:proofErr w:type="gramStart"/>
      <w:r w:rsidRPr="00F148E7">
        <w:rPr>
          <w:rFonts w:ascii="Times New Roman" w:eastAsia="Times New Roman" w:hAnsi="Times New Roman" w:cs="Times New Roman"/>
          <w:color w:val="auto"/>
          <w:sz w:val="24"/>
          <w:szCs w:val="24"/>
        </w:rPr>
        <w:t>ekipmanlarının</w:t>
      </w:r>
      <w:proofErr w:type="gramEnd"/>
      <w:r w:rsidRPr="00F148E7">
        <w:rPr>
          <w:rFonts w:ascii="Times New Roman" w:eastAsia="Times New Roman" w:hAnsi="Times New Roman" w:cs="Times New Roman"/>
          <w:color w:val="auto"/>
          <w:sz w:val="24"/>
          <w:szCs w:val="24"/>
        </w:rPr>
        <w:t xml:space="preserve"> periyodik kontrolleri, makine mühendisleri ve makine tekniker veya yüksek teknikerleri tarafından yapılır. Söz konusu periyodik kontrollerin tahribatsız muayene yöntemleri ile yapılması durumunda, bu kontroller sadece </w:t>
      </w:r>
      <w:r w:rsidRPr="00F148E7">
        <w:rPr>
          <w:rFonts w:ascii="Times New Roman" w:eastAsia="Times New Roman" w:hAnsi="Times New Roman" w:cs="Times New Roman"/>
          <w:b/>
          <w:color w:val="auto"/>
          <w:sz w:val="24"/>
          <w:szCs w:val="24"/>
        </w:rPr>
        <w:t xml:space="preserve">bu kontroller sadece TS EN 473 standardına göre eğitim </w:t>
      </w:r>
      <w:proofErr w:type="gramStart"/>
      <w:r w:rsidRPr="00F148E7">
        <w:rPr>
          <w:rFonts w:ascii="Times New Roman" w:eastAsia="Times New Roman" w:hAnsi="Times New Roman" w:cs="Times New Roman"/>
          <w:b/>
          <w:color w:val="auto"/>
          <w:sz w:val="24"/>
          <w:szCs w:val="24"/>
        </w:rPr>
        <w:t>almış</w:t>
      </w: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teknik</w:t>
      </w:r>
      <w:proofErr w:type="gramEnd"/>
      <w:r w:rsidRPr="00F148E7">
        <w:rPr>
          <w:rFonts w:ascii="Times New Roman" w:eastAsia="Times New Roman" w:hAnsi="Times New Roman" w:cs="Times New Roman"/>
          <w:b/>
          <w:color w:val="auto"/>
          <w:sz w:val="24"/>
          <w:szCs w:val="24"/>
        </w:rPr>
        <w:t xml:space="preserve"> öğretmen</w:t>
      </w:r>
      <w:r w:rsidRPr="00F148E7">
        <w:rPr>
          <w:rFonts w:ascii="Times New Roman" w:eastAsia="Times New Roman" w:hAnsi="Times New Roman" w:cs="Times New Roman"/>
          <w:color w:val="auto"/>
          <w:sz w:val="24"/>
          <w:szCs w:val="24"/>
        </w:rPr>
        <w:t xml:space="preserve"> tarafından yapılabilir. </w:t>
      </w:r>
    </w:p>
    <w:p w:rsidR="00A30C5D" w:rsidRPr="00F148E7" w:rsidRDefault="006C11A4">
      <w:pPr>
        <w:spacing w:after="35" w:line="243" w:lineRule="auto"/>
        <w:ind w:left="-15"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B.2.3. Madde 2.1.1.’de belirtilen </w:t>
      </w:r>
      <w:proofErr w:type="gramStart"/>
      <w:r w:rsidRPr="00F148E7">
        <w:rPr>
          <w:rFonts w:ascii="Times New Roman" w:eastAsia="Times New Roman" w:hAnsi="Times New Roman" w:cs="Times New Roman"/>
          <w:color w:val="auto"/>
          <w:sz w:val="24"/>
          <w:szCs w:val="24"/>
        </w:rPr>
        <w:t>kriterler</w:t>
      </w:r>
      <w:proofErr w:type="gramEnd"/>
      <w:r w:rsidRPr="00F148E7">
        <w:rPr>
          <w:rFonts w:ascii="Times New Roman" w:eastAsia="Times New Roman" w:hAnsi="Times New Roman" w:cs="Times New Roman"/>
          <w:color w:val="auto"/>
          <w:sz w:val="24"/>
          <w:szCs w:val="24"/>
        </w:rPr>
        <w:t xml:space="preserve"> saklı kalmak kaydı ile bir kısım kaldırma ve iletme ekipmanının periyodik kontrol kriterleri ve kontrol süreleri Tablo: 2’de belirtilmiştir. </w:t>
      </w:r>
    </w:p>
    <w:p w:rsidR="00A30C5D" w:rsidRPr="00F148E7" w:rsidRDefault="006C11A4">
      <w:pPr>
        <w:spacing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tbl>
      <w:tblPr>
        <w:tblStyle w:val="TableGrid"/>
        <w:tblW w:w="9849" w:type="dxa"/>
        <w:tblInd w:w="-108" w:type="dxa"/>
        <w:tblCellMar>
          <w:left w:w="108" w:type="dxa"/>
          <w:right w:w="60" w:type="dxa"/>
        </w:tblCellMar>
        <w:tblLook w:val="04A0" w:firstRow="1" w:lastRow="0" w:firstColumn="1" w:lastColumn="0" w:noHBand="0" w:noVBand="1"/>
      </w:tblPr>
      <w:tblGrid>
        <w:gridCol w:w="2730"/>
        <w:gridCol w:w="1709"/>
        <w:gridCol w:w="5410"/>
      </w:tblGrid>
      <w:tr w:rsidR="00F148E7" w:rsidRPr="00F148E7">
        <w:trPr>
          <w:trHeight w:val="2780"/>
        </w:trPr>
        <w:tc>
          <w:tcPr>
            <w:tcW w:w="273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EKİPMAN ADI</w:t>
            </w:r>
            <w:r w:rsidRPr="00F148E7">
              <w:rPr>
                <w:rFonts w:ascii="Times New Roman" w:eastAsia="Times New Roman" w:hAnsi="Times New Roman" w:cs="Times New Roman"/>
                <w:color w:val="auto"/>
                <w:sz w:val="24"/>
                <w:szCs w:val="24"/>
              </w:rPr>
              <w:t xml:space="preserve"> </w:t>
            </w:r>
          </w:p>
        </w:tc>
        <w:tc>
          <w:tcPr>
            <w:tcW w:w="1709"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after="47"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KONTROL </w:t>
            </w:r>
          </w:p>
          <w:p w:rsidR="00A30C5D" w:rsidRPr="00F148E7" w:rsidRDefault="006C11A4">
            <w:pPr>
              <w:spacing w:after="47"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PERİYODU</w:t>
            </w:r>
            <w:r w:rsidRPr="00F148E7">
              <w:rPr>
                <w:rFonts w:ascii="Times New Roman" w:eastAsia="Times New Roman" w:hAnsi="Times New Roman" w:cs="Times New Roman"/>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(Azami Süre)</w:t>
            </w:r>
            <w:r w:rsidRPr="00F148E7">
              <w:rPr>
                <w:rFonts w:ascii="Times New Roman" w:eastAsia="Times New Roman" w:hAnsi="Times New Roman" w:cs="Times New Roman"/>
                <w:color w:val="auto"/>
                <w:sz w:val="24"/>
                <w:szCs w:val="24"/>
              </w:rPr>
              <w:t xml:space="preserve"> </w:t>
            </w:r>
          </w:p>
          <w:p w:rsidR="00A30C5D" w:rsidRPr="00F148E7" w:rsidRDefault="006C11A4">
            <w:pPr>
              <w:spacing w:after="41"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 </w:t>
            </w:r>
          </w:p>
          <w:p w:rsidR="00A30C5D" w:rsidRPr="00F148E7" w:rsidRDefault="006C11A4">
            <w:pPr>
              <w:spacing w:after="43"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(İlgili </w:t>
            </w:r>
          </w:p>
          <w:p w:rsidR="00A30C5D" w:rsidRPr="00F148E7" w:rsidRDefault="006C11A4">
            <w:pPr>
              <w:spacing w:after="46" w:line="234"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standardın</w:t>
            </w:r>
            <w:proofErr w:type="gramEnd"/>
            <w:r w:rsidRPr="00F148E7">
              <w:rPr>
                <w:rFonts w:ascii="Times New Roman" w:eastAsia="Times New Roman" w:hAnsi="Times New Roman" w:cs="Times New Roman"/>
                <w:color w:val="auto"/>
                <w:sz w:val="24"/>
                <w:szCs w:val="24"/>
              </w:rPr>
              <w:t xml:space="preserve"> ön gördüğü </w:t>
            </w:r>
          </w:p>
          <w:p w:rsidR="00A30C5D" w:rsidRPr="00F148E7" w:rsidRDefault="006C11A4">
            <w:pPr>
              <w:spacing w:after="38" w:line="240"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süreler</w:t>
            </w:r>
            <w:proofErr w:type="gramEnd"/>
            <w:r w:rsidRPr="00F148E7">
              <w:rPr>
                <w:rFonts w:ascii="Times New Roman" w:eastAsia="Times New Roman" w:hAnsi="Times New Roman" w:cs="Times New Roman"/>
                <w:color w:val="auto"/>
                <w:sz w:val="24"/>
                <w:szCs w:val="24"/>
              </w:rPr>
              <w:t xml:space="preserve"> saklı </w:t>
            </w:r>
          </w:p>
          <w:p w:rsidR="00A30C5D" w:rsidRPr="00F148E7" w:rsidRDefault="006C11A4">
            <w:pPr>
              <w:spacing w:line="240"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kalmak</w:t>
            </w:r>
            <w:proofErr w:type="gramEnd"/>
            <w:r w:rsidRPr="00F148E7">
              <w:rPr>
                <w:rFonts w:ascii="Times New Roman" w:eastAsia="Times New Roman" w:hAnsi="Times New Roman" w:cs="Times New Roman"/>
                <w:color w:val="auto"/>
                <w:sz w:val="24"/>
                <w:szCs w:val="24"/>
              </w:rPr>
              <w:t xml:space="preserve"> koşulu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ile) </w:t>
            </w:r>
          </w:p>
        </w:tc>
        <w:tc>
          <w:tcPr>
            <w:tcW w:w="5411"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49" w:line="240" w:lineRule="auto"/>
              <w:ind w:left="2"/>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 </w:t>
            </w:r>
          </w:p>
          <w:p w:rsidR="00A30C5D" w:rsidRPr="00F148E7" w:rsidRDefault="006C11A4">
            <w:pPr>
              <w:spacing w:line="240" w:lineRule="auto"/>
              <w:ind w:left="2"/>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PERİYODİK KONTROL KRİTERLERİ</w:t>
            </w:r>
            <w:r w:rsidRPr="00F148E7">
              <w:rPr>
                <w:rFonts w:ascii="Times New Roman" w:eastAsia="Times New Roman" w:hAnsi="Times New Roman" w:cs="Times New Roman"/>
                <w:color w:val="auto"/>
                <w:sz w:val="24"/>
                <w:szCs w:val="24"/>
              </w:rPr>
              <w:t xml:space="preserve"> </w:t>
            </w:r>
          </w:p>
          <w:p w:rsidR="00A30C5D" w:rsidRPr="00F148E7" w:rsidRDefault="006C11A4">
            <w:pPr>
              <w:spacing w:after="40" w:line="240" w:lineRule="auto"/>
              <w:ind w:left="2"/>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 </w:t>
            </w:r>
          </w:p>
          <w:p w:rsidR="00A30C5D" w:rsidRPr="00F148E7" w:rsidRDefault="006C11A4">
            <w:pPr>
              <w:ind w:left="2"/>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(İlgili standartlar aşağıda belirtilmiştir.)** </w:t>
            </w:r>
          </w:p>
        </w:tc>
      </w:tr>
      <w:tr w:rsidR="00F148E7" w:rsidRPr="00F148E7">
        <w:trPr>
          <w:trHeight w:val="2504"/>
        </w:trPr>
        <w:tc>
          <w:tcPr>
            <w:tcW w:w="273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3"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Kaldırma ve/veya iletme </w:t>
            </w:r>
          </w:p>
          <w:p w:rsidR="00A30C5D" w:rsidRPr="00F148E7" w:rsidRDefault="006C11A4">
            <w:pPr>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araçları</w:t>
            </w:r>
            <w:proofErr w:type="gramEnd"/>
            <w:r w:rsidRPr="00F148E7">
              <w:rPr>
                <w:rFonts w:ascii="Times New Roman" w:eastAsia="Times New Roman" w:hAnsi="Times New Roman" w:cs="Times New Roman"/>
                <w:color w:val="auto"/>
                <w:sz w:val="24"/>
                <w:szCs w:val="24"/>
              </w:rPr>
              <w:t xml:space="preserve"> (1), (2),(3) </w:t>
            </w:r>
          </w:p>
        </w:tc>
        <w:tc>
          <w:tcPr>
            <w:tcW w:w="1709"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41" w:line="234"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 Yıl </w:t>
            </w:r>
          </w:p>
        </w:tc>
        <w:tc>
          <w:tcPr>
            <w:tcW w:w="5411"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line="240" w:lineRule="auto"/>
              <w:ind w:left="2"/>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10116, TS EN 280 + A2, TS EN 818-6 + A1, TS </w:t>
            </w:r>
          </w:p>
          <w:p w:rsidR="00A30C5D" w:rsidRPr="00F148E7" w:rsidRDefault="006C11A4">
            <w:pPr>
              <w:spacing w:line="240" w:lineRule="auto"/>
              <w:ind w:left="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EN 1495 + A2, TS EN 1709, TS EN 12079-3, TS EN </w:t>
            </w:r>
          </w:p>
          <w:p w:rsidR="00A30C5D" w:rsidRPr="00F148E7" w:rsidRDefault="006C11A4">
            <w:pPr>
              <w:spacing w:line="240" w:lineRule="auto"/>
              <w:ind w:left="2"/>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12927-7, TS EN 13157+A1, TS EN ISO 13534, TS </w:t>
            </w:r>
          </w:p>
          <w:p w:rsidR="00A30C5D" w:rsidRPr="00F148E7" w:rsidRDefault="006C11A4">
            <w:pPr>
              <w:spacing w:after="1" w:line="234" w:lineRule="auto"/>
              <w:ind w:left="2" w:right="17"/>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ISO 789-2, TS ISO 3056, TS ISO 4309, TS ISO 7592, TS ISO 9927-1, TS ISO 11662-1, TS ISO </w:t>
            </w:r>
          </w:p>
          <w:p w:rsidR="00A30C5D" w:rsidRPr="00F148E7" w:rsidRDefault="006C11A4">
            <w:pPr>
              <w:spacing w:line="240" w:lineRule="auto"/>
              <w:ind w:left="2"/>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12480-1, TS ISO 12482 – </w:t>
            </w:r>
          </w:p>
          <w:p w:rsidR="00A30C5D" w:rsidRPr="00F148E7" w:rsidRDefault="006C11A4">
            <w:pPr>
              <w:spacing w:after="29" w:line="240" w:lineRule="auto"/>
              <w:ind w:left="2"/>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 </w:t>
            </w:r>
            <w:proofErr w:type="gramStart"/>
            <w:r w:rsidRPr="00F148E7">
              <w:rPr>
                <w:rFonts w:ascii="Times New Roman" w:eastAsia="Times New Roman" w:hAnsi="Times New Roman" w:cs="Times New Roman"/>
                <w:color w:val="auto"/>
                <w:sz w:val="24"/>
                <w:szCs w:val="24"/>
              </w:rPr>
              <w:t>FEM  9</w:t>
            </w:r>
            <w:proofErr w:type="gramEnd"/>
            <w:r w:rsidRPr="00F148E7">
              <w:rPr>
                <w:rFonts w:ascii="Times New Roman" w:eastAsia="Times New Roman" w:hAnsi="Times New Roman" w:cs="Times New Roman"/>
                <w:color w:val="auto"/>
                <w:sz w:val="24"/>
                <w:szCs w:val="24"/>
              </w:rPr>
              <w:t xml:space="preserve">.751,  FEM 9.752,   FEM  9.755 ve </w:t>
            </w:r>
          </w:p>
          <w:p w:rsidR="00A30C5D" w:rsidRPr="00F148E7" w:rsidRDefault="006C11A4">
            <w:pPr>
              <w:ind w:left="2"/>
              <w:jc w:val="both"/>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FEM  9</w:t>
            </w:r>
            <w:proofErr w:type="gramEnd"/>
            <w:r w:rsidRPr="00F148E7">
              <w:rPr>
                <w:rFonts w:ascii="Times New Roman" w:eastAsia="Times New Roman" w:hAnsi="Times New Roman" w:cs="Times New Roman"/>
                <w:color w:val="auto"/>
                <w:sz w:val="24"/>
                <w:szCs w:val="24"/>
              </w:rPr>
              <w:t xml:space="preserve">.756 standartlarında belirtilen kriterlere uygun olarak yapılır. </w:t>
            </w:r>
          </w:p>
        </w:tc>
      </w:tr>
      <w:tr w:rsidR="00F148E7" w:rsidRPr="00F148E7" w:rsidTr="0002564D">
        <w:trPr>
          <w:trHeight w:val="795"/>
        </w:trPr>
        <w:tc>
          <w:tcPr>
            <w:tcW w:w="273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25"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Asansör (İnsan ve Yük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Taşıyan)</w:t>
            </w:r>
            <w:r w:rsidRPr="00F148E7">
              <w:rPr>
                <w:rFonts w:ascii="Times New Roman" w:eastAsia="Times New Roman" w:hAnsi="Times New Roman" w:cs="Times New Roman"/>
                <w:color w:val="auto"/>
                <w:sz w:val="24"/>
                <w:szCs w:val="24"/>
                <w:vertAlign w:val="superscript"/>
              </w:rPr>
              <w:t xml:space="preserve"> (4)</w:t>
            </w:r>
            <w:r w:rsidRPr="00F148E7">
              <w:rPr>
                <w:rFonts w:ascii="Times New Roman" w:eastAsia="Times New Roman" w:hAnsi="Times New Roman" w:cs="Times New Roman"/>
                <w:color w:val="auto"/>
                <w:sz w:val="24"/>
                <w:szCs w:val="24"/>
              </w:rPr>
              <w:t xml:space="preserve"> </w:t>
            </w:r>
          </w:p>
        </w:tc>
        <w:tc>
          <w:tcPr>
            <w:tcW w:w="1709"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41" w:line="234"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 Yıl </w:t>
            </w:r>
          </w:p>
        </w:tc>
        <w:tc>
          <w:tcPr>
            <w:tcW w:w="5411"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line="234" w:lineRule="auto"/>
              <w:ind w:left="2"/>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31/1/2007 tarihli ve 26420 sayılı Resmî </w:t>
            </w:r>
            <w:proofErr w:type="spellStart"/>
            <w:r w:rsidRPr="00F148E7">
              <w:rPr>
                <w:rFonts w:ascii="Times New Roman" w:eastAsia="Times New Roman" w:hAnsi="Times New Roman" w:cs="Times New Roman"/>
                <w:color w:val="auto"/>
                <w:sz w:val="24"/>
                <w:szCs w:val="24"/>
              </w:rPr>
              <w:t>Gazete’de</w:t>
            </w:r>
            <w:proofErr w:type="spellEnd"/>
            <w:r w:rsidRPr="00F148E7">
              <w:rPr>
                <w:rFonts w:ascii="Times New Roman" w:eastAsia="Times New Roman" w:hAnsi="Times New Roman" w:cs="Times New Roman"/>
                <w:color w:val="auto"/>
                <w:sz w:val="24"/>
                <w:szCs w:val="24"/>
              </w:rPr>
              <w:t xml:space="preserve"> yayımlanan Asansör Yönetmeliği ile 18/11/2008 tarihli ve 27058 sayılı Resmî </w:t>
            </w:r>
            <w:proofErr w:type="spellStart"/>
            <w:r w:rsidRPr="00F148E7">
              <w:rPr>
                <w:rFonts w:ascii="Times New Roman" w:eastAsia="Times New Roman" w:hAnsi="Times New Roman" w:cs="Times New Roman"/>
                <w:color w:val="auto"/>
                <w:sz w:val="24"/>
                <w:szCs w:val="24"/>
              </w:rPr>
              <w:t>Gazete’de</w:t>
            </w:r>
            <w:proofErr w:type="spellEnd"/>
            <w:r w:rsidRPr="00F148E7">
              <w:rPr>
                <w:rFonts w:ascii="Times New Roman" w:eastAsia="Times New Roman" w:hAnsi="Times New Roman" w:cs="Times New Roman"/>
                <w:color w:val="auto"/>
                <w:sz w:val="24"/>
                <w:szCs w:val="24"/>
              </w:rPr>
              <w:t xml:space="preserve"> yayımlanan Asansör Bakım ve İşletme Yönetmeliği’nde yer alan hususlar saklı kalmak kaydıyla TS EN 81–3, TS EN </w:t>
            </w:r>
          </w:p>
          <w:p w:rsidR="00A30C5D" w:rsidRPr="00F148E7" w:rsidRDefault="006C11A4">
            <w:pPr>
              <w:ind w:left="2"/>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13015, TS ISO 9386-1 ve TS ISO 9386-2, standartlarında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göre yapılır. </w:t>
            </w:r>
          </w:p>
        </w:tc>
      </w:tr>
      <w:tr w:rsidR="00F148E7" w:rsidRPr="00F148E7">
        <w:trPr>
          <w:trHeight w:val="1124"/>
        </w:trPr>
        <w:tc>
          <w:tcPr>
            <w:tcW w:w="273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Yürüyen merdiven ve yürüyen bant </w:t>
            </w:r>
          </w:p>
        </w:tc>
        <w:tc>
          <w:tcPr>
            <w:tcW w:w="1709"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1 Yıl </w:t>
            </w:r>
          </w:p>
        </w:tc>
        <w:tc>
          <w:tcPr>
            <w:tcW w:w="5411"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ind w:left="2"/>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EN 13015 standardında belirtilen şartlar kapsamında yapılır. </w:t>
            </w:r>
          </w:p>
        </w:tc>
      </w:tr>
      <w:tr w:rsidR="00F148E7" w:rsidRPr="00F148E7">
        <w:trPr>
          <w:trHeight w:val="1123"/>
        </w:trPr>
        <w:tc>
          <w:tcPr>
            <w:tcW w:w="273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İstif Makinesi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w:t>
            </w:r>
            <w:proofErr w:type="spellStart"/>
            <w:r w:rsidRPr="00F148E7">
              <w:rPr>
                <w:rFonts w:ascii="Times New Roman" w:eastAsia="Times New Roman" w:hAnsi="Times New Roman" w:cs="Times New Roman"/>
                <w:color w:val="auto"/>
                <w:sz w:val="24"/>
                <w:szCs w:val="24"/>
              </w:rPr>
              <w:t>forklift</w:t>
            </w:r>
            <w:proofErr w:type="spellEnd"/>
            <w:r w:rsidRPr="00F148E7">
              <w:rPr>
                <w:rFonts w:ascii="Times New Roman" w:eastAsia="Times New Roman" w:hAnsi="Times New Roman" w:cs="Times New Roman"/>
                <w:color w:val="auto"/>
                <w:sz w:val="24"/>
                <w:szCs w:val="24"/>
              </w:rPr>
              <w:t xml:space="preserve">, </w:t>
            </w:r>
            <w:proofErr w:type="spellStart"/>
            <w:r w:rsidRPr="00F148E7">
              <w:rPr>
                <w:rFonts w:ascii="Times New Roman" w:eastAsia="Times New Roman" w:hAnsi="Times New Roman" w:cs="Times New Roman"/>
                <w:color w:val="auto"/>
                <w:sz w:val="24"/>
                <w:szCs w:val="24"/>
              </w:rPr>
              <w:t>transpalet</w:t>
            </w:r>
            <w:proofErr w:type="spellEnd"/>
            <w:r w:rsidRPr="00F148E7">
              <w:rPr>
                <w:rFonts w:ascii="Times New Roman" w:eastAsia="Times New Roman" w:hAnsi="Times New Roman" w:cs="Times New Roman"/>
                <w:color w:val="auto"/>
                <w:sz w:val="24"/>
                <w:szCs w:val="24"/>
              </w:rPr>
              <w:t xml:space="preserve">, lift) </w:t>
            </w:r>
          </w:p>
        </w:tc>
        <w:tc>
          <w:tcPr>
            <w:tcW w:w="1709"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1 Yıl </w:t>
            </w:r>
          </w:p>
        </w:tc>
        <w:tc>
          <w:tcPr>
            <w:tcW w:w="5411" w:type="dxa"/>
            <w:tcBorders>
              <w:top w:val="single" w:sz="8" w:space="0" w:color="000000"/>
              <w:left w:val="single" w:sz="8" w:space="0" w:color="000000"/>
              <w:bottom w:val="single" w:sz="8" w:space="0" w:color="000000"/>
              <w:right w:val="single" w:sz="8" w:space="0" w:color="000000"/>
            </w:tcBorders>
          </w:tcPr>
          <w:p w:rsidR="00A30C5D" w:rsidRPr="00F148E7" w:rsidRDefault="006C11A4">
            <w:pPr>
              <w:ind w:left="2"/>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10689, TS EN 1757-2, TS ISO 5057, TS 10201 ISO 3184, TS ISO 6055, TS ISO 1074 ve FEM 4.004 standartlarında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yapılır</w:t>
            </w:r>
            <w:r w:rsidRPr="00F148E7">
              <w:rPr>
                <w:rFonts w:ascii="Times New Roman" w:eastAsia="Times New Roman" w:hAnsi="Times New Roman" w:cs="Times New Roman"/>
                <w:i/>
                <w:color w:val="auto"/>
                <w:sz w:val="24"/>
                <w:szCs w:val="24"/>
              </w:rPr>
              <w:t>.</w:t>
            </w:r>
            <w:r w:rsidRPr="00F148E7">
              <w:rPr>
                <w:rFonts w:ascii="Times New Roman" w:eastAsia="Times New Roman" w:hAnsi="Times New Roman" w:cs="Times New Roman"/>
                <w:color w:val="auto"/>
                <w:sz w:val="24"/>
                <w:szCs w:val="24"/>
              </w:rPr>
              <w:t xml:space="preserve"> </w:t>
            </w:r>
          </w:p>
        </w:tc>
      </w:tr>
      <w:tr w:rsidR="00F148E7" w:rsidRPr="00F148E7">
        <w:trPr>
          <w:trHeight w:val="1123"/>
        </w:trPr>
        <w:tc>
          <w:tcPr>
            <w:tcW w:w="2730"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Yapı İskeleleri</w:t>
            </w:r>
            <w:r w:rsidRPr="00F148E7">
              <w:rPr>
                <w:rFonts w:ascii="Times New Roman" w:eastAsia="Times New Roman" w:hAnsi="Times New Roman" w:cs="Times New Roman"/>
                <w:color w:val="auto"/>
                <w:sz w:val="24"/>
                <w:szCs w:val="24"/>
                <w:vertAlign w:val="superscript"/>
              </w:rPr>
              <w:t>(5),(6)</w:t>
            </w:r>
            <w:r w:rsidRPr="00F148E7">
              <w:rPr>
                <w:rFonts w:ascii="Times New Roman" w:eastAsia="Times New Roman" w:hAnsi="Times New Roman" w:cs="Times New Roman"/>
                <w:color w:val="auto"/>
                <w:sz w:val="24"/>
                <w:szCs w:val="24"/>
              </w:rPr>
              <w:t xml:space="preserve"> </w:t>
            </w:r>
          </w:p>
        </w:tc>
        <w:tc>
          <w:tcPr>
            <w:tcW w:w="1709"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w:t>
            </w:r>
            <w:r w:rsidRPr="00F148E7">
              <w:rPr>
                <w:rFonts w:ascii="Times New Roman" w:eastAsia="Times New Roman" w:hAnsi="Times New Roman" w:cs="Times New Roman"/>
                <w:color w:val="auto"/>
                <w:sz w:val="24"/>
                <w:szCs w:val="24"/>
              </w:rPr>
              <w:lastRenderedPageBreak/>
              <w:t xml:space="preserve">belirtilmemişse 6 Ay </w:t>
            </w:r>
          </w:p>
        </w:tc>
        <w:tc>
          <w:tcPr>
            <w:tcW w:w="5411" w:type="dxa"/>
            <w:tcBorders>
              <w:top w:val="single" w:sz="8" w:space="0" w:color="000000"/>
              <w:left w:val="single" w:sz="8" w:space="0" w:color="000000"/>
              <w:bottom w:val="single" w:sz="8" w:space="0" w:color="000000"/>
              <w:right w:val="single" w:sz="8" w:space="0" w:color="000000"/>
            </w:tcBorders>
          </w:tcPr>
          <w:p w:rsidR="00A30C5D" w:rsidRPr="00F148E7" w:rsidRDefault="006C11A4">
            <w:pPr>
              <w:ind w:left="2"/>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TS EN 1495 + A2, TS EN 1808 ve TS EN 12811-3 standartlarında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ve </w:t>
            </w:r>
            <w:r w:rsidRPr="00F148E7">
              <w:rPr>
                <w:rFonts w:ascii="Times New Roman" w:eastAsia="Times New Roman" w:hAnsi="Times New Roman" w:cs="Times New Roman"/>
                <w:color w:val="auto"/>
                <w:sz w:val="24"/>
                <w:szCs w:val="24"/>
              </w:rPr>
              <w:lastRenderedPageBreak/>
              <w:t xml:space="preserve">EK- II’ </w:t>
            </w:r>
            <w:proofErr w:type="spellStart"/>
            <w:r w:rsidRPr="00F148E7">
              <w:rPr>
                <w:rFonts w:ascii="Times New Roman" w:eastAsia="Times New Roman" w:hAnsi="Times New Roman" w:cs="Times New Roman"/>
                <w:color w:val="auto"/>
                <w:sz w:val="24"/>
                <w:szCs w:val="24"/>
              </w:rPr>
              <w:t>nin</w:t>
            </w:r>
            <w:proofErr w:type="spellEnd"/>
            <w:r w:rsidRPr="00F148E7">
              <w:rPr>
                <w:rFonts w:ascii="Times New Roman" w:eastAsia="Times New Roman" w:hAnsi="Times New Roman" w:cs="Times New Roman"/>
                <w:color w:val="auto"/>
                <w:sz w:val="24"/>
                <w:szCs w:val="24"/>
              </w:rPr>
              <w:t xml:space="preserve"> 4 üncü maddesinde belirtilen hususlar dikkate alınarak yapılır. </w:t>
            </w:r>
          </w:p>
        </w:tc>
      </w:tr>
      <w:tr w:rsidR="00F148E7" w:rsidRPr="00F148E7">
        <w:trPr>
          <w:trHeight w:val="4438"/>
        </w:trPr>
        <w:tc>
          <w:tcPr>
            <w:tcW w:w="9849" w:type="dxa"/>
            <w:gridSpan w:val="3"/>
            <w:tcBorders>
              <w:top w:val="single" w:sz="8" w:space="0" w:color="000000"/>
              <w:left w:val="single" w:sz="8" w:space="0" w:color="000000"/>
              <w:bottom w:val="single" w:sz="8" w:space="0" w:color="000000"/>
              <w:right w:val="single" w:sz="8" w:space="0" w:color="000000"/>
            </w:tcBorders>
          </w:tcPr>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(1) </w:t>
            </w:r>
          </w:p>
          <w:p w:rsidR="00A30C5D" w:rsidRPr="00F148E7" w:rsidRDefault="006C11A4">
            <w:pPr>
              <w:spacing w:after="44" w:line="216" w:lineRule="auto"/>
              <w:ind w:right="92" w:firstLine="22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Vinçlerin periyodik kontrollerinde yapılacak olan statik deneyde deney yükü, beyan edilen yükün</w:t>
            </w:r>
            <w:r w:rsidRPr="00F148E7">
              <w:rPr>
                <w:rFonts w:ascii="Times New Roman" w:eastAsia="Times New Roman" w:hAnsi="Times New Roman" w:cs="Times New Roman"/>
                <w:color w:val="auto"/>
                <w:sz w:val="24"/>
                <w:szCs w:val="24"/>
                <w:vertAlign w:val="superscript"/>
              </w:rPr>
              <w:t xml:space="preserve"> </w:t>
            </w:r>
            <w:r w:rsidRPr="00F148E7">
              <w:rPr>
                <w:rFonts w:ascii="Times New Roman" w:eastAsia="Times New Roman" w:hAnsi="Times New Roman" w:cs="Times New Roman"/>
                <w:color w:val="auto"/>
                <w:sz w:val="24"/>
                <w:szCs w:val="24"/>
              </w:rPr>
              <w:t xml:space="preserve">en az 1,25 katı, dinamik deneyde ise en az 1,1 katı olması gerekir. </w:t>
            </w:r>
          </w:p>
          <w:p w:rsidR="00A30C5D" w:rsidRPr="00F148E7" w:rsidRDefault="006C11A4">
            <w:pPr>
              <w:numPr>
                <w:ilvl w:val="0"/>
                <w:numId w:val="109"/>
              </w:numPr>
              <w:spacing w:after="45" w:line="216"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ekipmanlarının</w:t>
            </w:r>
            <w:proofErr w:type="gramEnd"/>
            <w:r w:rsidRPr="00F148E7">
              <w:rPr>
                <w:rFonts w:ascii="Times New Roman" w:eastAsia="Times New Roman" w:hAnsi="Times New Roman" w:cs="Times New Roman"/>
                <w:color w:val="auto"/>
                <w:sz w:val="24"/>
                <w:szCs w:val="24"/>
              </w:rPr>
              <w:t xml:space="preserve"> dışında kalan kaldırma ekipmanları için kararlılık deneyi ise Mobil kaldırma gerek görüldüğünde ilgili standartlarda belirtilen kriterlere uygun olarak yapılır. </w:t>
            </w:r>
          </w:p>
          <w:p w:rsidR="00A30C5D" w:rsidRPr="00F148E7" w:rsidRDefault="006C11A4">
            <w:pPr>
              <w:numPr>
                <w:ilvl w:val="0"/>
                <w:numId w:val="109"/>
              </w:numPr>
              <w:spacing w:after="37" w:line="249"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w:t>
            </w:r>
          </w:p>
          <w:p w:rsidR="00A30C5D" w:rsidRPr="00F148E7" w:rsidRDefault="006C11A4">
            <w:pPr>
              <w:spacing w:after="17" w:line="234"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belirtilen</w:t>
            </w:r>
            <w:proofErr w:type="gramEnd"/>
            <w:r w:rsidRPr="00F148E7">
              <w:rPr>
                <w:rFonts w:ascii="Times New Roman" w:eastAsia="Times New Roman" w:hAnsi="Times New Roman" w:cs="Times New Roman"/>
                <w:color w:val="auto"/>
                <w:sz w:val="24"/>
                <w:szCs w:val="24"/>
              </w:rPr>
              <w:t xml:space="preserve"> kriterler çerçevesinde teste tabi tutulmadan kullanılamaz. (Beyan yükü; kaldırma aracında işveren tarafından beyan edilen kaldırılacak maksimum ağırlıktır.) </w:t>
            </w:r>
          </w:p>
          <w:p w:rsidR="00A30C5D" w:rsidRPr="00F148E7" w:rsidRDefault="006C11A4">
            <w:pPr>
              <w:numPr>
                <w:ilvl w:val="0"/>
                <w:numId w:val="109"/>
              </w:numPr>
              <w:spacing w:line="240"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ekipmanının</w:t>
            </w:r>
            <w:proofErr w:type="gramEnd"/>
            <w:r w:rsidRPr="00F148E7">
              <w:rPr>
                <w:rFonts w:ascii="Times New Roman" w:eastAsia="Times New Roman" w:hAnsi="Times New Roman" w:cs="Times New Roman"/>
                <w:color w:val="auto"/>
                <w:sz w:val="24"/>
                <w:szCs w:val="24"/>
              </w:rPr>
              <w:t xml:space="preserve"> periyodik </w:t>
            </w:r>
          </w:p>
          <w:p w:rsidR="00A30C5D" w:rsidRPr="00F148E7" w:rsidRDefault="006C11A4">
            <w:pPr>
              <w:spacing w:after="43" w:line="234" w:lineRule="auto"/>
              <w:ind w:right="433" w:firstLine="269"/>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Elektronik kumanda sistemi ile donatılmış kaldırma ve iletme kontrolünde makine ve elektrik ile ilgili </w:t>
            </w:r>
            <w:proofErr w:type="gramStart"/>
            <w:r w:rsidRPr="00F148E7">
              <w:rPr>
                <w:rFonts w:ascii="Times New Roman" w:eastAsia="Times New Roman" w:hAnsi="Times New Roman" w:cs="Times New Roman"/>
                <w:color w:val="auto"/>
                <w:sz w:val="24"/>
                <w:szCs w:val="24"/>
              </w:rPr>
              <w:t>branşlarda</w:t>
            </w:r>
            <w:proofErr w:type="gramEnd"/>
            <w:r w:rsidRPr="00F148E7">
              <w:rPr>
                <w:rFonts w:ascii="Times New Roman" w:eastAsia="Times New Roman" w:hAnsi="Times New Roman" w:cs="Times New Roman"/>
                <w:color w:val="auto"/>
                <w:sz w:val="24"/>
                <w:szCs w:val="24"/>
              </w:rPr>
              <w:t xml:space="preserve"> periyodik kontrolleri yapmaya yetkili kişiler birlikte görev alır. </w:t>
            </w:r>
          </w:p>
          <w:p w:rsidR="00A30C5D" w:rsidRPr="00F148E7" w:rsidRDefault="006C11A4">
            <w:pPr>
              <w:numPr>
                <w:ilvl w:val="0"/>
                <w:numId w:val="109"/>
              </w:numPr>
              <w:spacing w:line="257"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İskelelerin periyodik kontrolleri mühendislik ve mimarlık fakültelerinden inşaat ve makine mühendisliği ile mimarlık bölümü mezunları makine ve inşaat teknikeri veya yüksek teknikerleri, gemi inşası işlerinde ise gemi inşaatı mühendisi tarafından yapılır.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tc>
      </w:tr>
      <w:tr w:rsidR="00F148E7" w:rsidRPr="00F148E7">
        <w:tc>
          <w:tcPr>
            <w:tcW w:w="9849" w:type="dxa"/>
            <w:gridSpan w:val="3"/>
            <w:tcBorders>
              <w:top w:val="nil"/>
              <w:left w:val="single" w:sz="8" w:space="0" w:color="000000"/>
              <w:bottom w:val="single" w:sz="8" w:space="0" w:color="000000"/>
              <w:right w:val="single" w:sz="8" w:space="0" w:color="000000"/>
            </w:tcBorders>
          </w:tcPr>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(6)  </w:t>
            </w:r>
            <w:r w:rsidRPr="00F148E7">
              <w:rPr>
                <w:rFonts w:ascii="Times New Roman" w:eastAsia="Times New Roman" w:hAnsi="Times New Roman" w:cs="Times New Roman"/>
                <w:color w:val="auto"/>
                <w:sz w:val="24"/>
                <w:szCs w:val="24"/>
              </w:rPr>
              <w:tab/>
              <w:t xml:space="preserve"> </w:t>
            </w:r>
          </w:p>
          <w:p w:rsidR="00A30C5D" w:rsidRPr="00F148E7" w:rsidRDefault="006C11A4">
            <w:pPr>
              <w:ind w:left="269"/>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İskeleler, üzerlerinde taşıyabileceği azami yük görünecek şekilde işaretlenir.</w:t>
            </w:r>
          </w:p>
        </w:tc>
      </w:tr>
      <w:tr w:rsidR="00F148E7" w:rsidRPr="00F148E7">
        <w:tc>
          <w:tcPr>
            <w:tcW w:w="9849" w:type="dxa"/>
            <w:gridSpan w:val="3"/>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vertAlign w:val="superscript"/>
              </w:rPr>
              <w:t>(**)</w:t>
            </w:r>
            <w:r w:rsidRPr="00F148E7">
              <w:rPr>
                <w:rFonts w:ascii="Times New Roman" w:eastAsia="Times New Roman" w:hAnsi="Times New Roman" w:cs="Times New Roman"/>
                <w:color w:val="auto"/>
                <w:sz w:val="24"/>
                <w:szCs w:val="24"/>
              </w:rPr>
              <w:t xml:space="preserve"> Periyodik kontrol </w:t>
            </w:r>
            <w:proofErr w:type="gramStart"/>
            <w:r w:rsidRPr="00F148E7">
              <w:rPr>
                <w:rFonts w:ascii="Times New Roman" w:eastAsia="Times New Roman" w:hAnsi="Times New Roman" w:cs="Times New Roman"/>
                <w:color w:val="auto"/>
                <w:sz w:val="24"/>
                <w:szCs w:val="24"/>
              </w:rPr>
              <w:t>kriteri</w:t>
            </w:r>
            <w:proofErr w:type="gramEnd"/>
            <w:r w:rsidRPr="00F148E7">
              <w:rPr>
                <w:rFonts w:ascii="Times New Roman" w:eastAsia="Times New Roman" w:hAnsi="Times New Roman" w:cs="Times New Roman"/>
                <w:color w:val="auto"/>
                <w:sz w:val="24"/>
                <w:szCs w:val="24"/>
              </w:rPr>
              <w:t xml:space="preserve"> için referans olarak tabloda belirtilen standartlar örnek olarak verilmiş olup burada belirtilmeyen ya da Yönetmeliğin yayımı tarihinden sonra yayımlanan konuyla ilgili standartların da dikkate alınması gerekir. </w:t>
            </w:r>
          </w:p>
        </w:tc>
      </w:tr>
    </w:tbl>
    <w:p w:rsidR="00A30C5D" w:rsidRPr="00F148E7" w:rsidRDefault="006C11A4">
      <w:pPr>
        <w:spacing w:after="3"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38"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C.3. Tesisatlar</w:t>
      </w:r>
      <w:r w:rsidRPr="00F148E7">
        <w:rPr>
          <w:rFonts w:ascii="Times New Roman" w:eastAsia="Times New Roman" w:hAnsi="Times New Roman" w:cs="Times New Roman"/>
          <w:color w:val="auto"/>
          <w:sz w:val="24"/>
          <w:szCs w:val="24"/>
        </w:rPr>
        <w:t xml:space="preserve"> </w:t>
      </w:r>
    </w:p>
    <w:p w:rsidR="00A30C5D" w:rsidRPr="00F148E7" w:rsidRDefault="006C11A4">
      <w:pPr>
        <w:spacing w:after="35" w:line="243" w:lineRule="auto"/>
        <w:ind w:left="-15"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C.3.1.</w:t>
      </w:r>
      <w:r w:rsidR="002C38DA">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color w:val="auto"/>
          <w:sz w:val="24"/>
          <w:szCs w:val="24"/>
        </w:rPr>
        <w:t xml:space="preserve"> İlgili standartlarda aksi belirtilmediği sürece, </w:t>
      </w:r>
      <w:proofErr w:type="spellStart"/>
      <w:r w:rsidRPr="00F148E7">
        <w:rPr>
          <w:rFonts w:ascii="Times New Roman" w:eastAsia="Times New Roman" w:hAnsi="Times New Roman" w:cs="Times New Roman"/>
          <w:color w:val="auto"/>
          <w:sz w:val="24"/>
          <w:szCs w:val="24"/>
        </w:rPr>
        <w:t>tesisatların</w:t>
      </w:r>
      <w:proofErr w:type="spellEnd"/>
      <w:r w:rsidRPr="00F148E7">
        <w:rPr>
          <w:rFonts w:ascii="Times New Roman" w:eastAsia="Times New Roman" w:hAnsi="Times New Roman" w:cs="Times New Roman"/>
          <w:color w:val="auto"/>
          <w:sz w:val="24"/>
          <w:szCs w:val="24"/>
        </w:rPr>
        <w:t xml:space="preserve"> periyodik kontrolleri yılda bir yapılır. C.3.2. Elektrik tesisatı, topraklama tesisatı, paratoner tesisatı ile akümülatör ve transformatör ve benzeri elektrik ile ilgili tesisatın periyodik kontrolleri </w:t>
      </w:r>
      <w:r w:rsidRPr="00F148E7">
        <w:rPr>
          <w:rFonts w:ascii="Times New Roman" w:eastAsia="Times New Roman" w:hAnsi="Times New Roman" w:cs="Times New Roman"/>
          <w:b/>
          <w:color w:val="auto"/>
          <w:sz w:val="24"/>
          <w:szCs w:val="24"/>
        </w:rPr>
        <w:t>bu kontroller sadece TS Elektrik-Elektronik</w:t>
      </w: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teknik öğretmen</w:t>
      </w:r>
      <w:r w:rsidRPr="00F148E7">
        <w:rPr>
          <w:rFonts w:ascii="Times New Roman" w:eastAsia="Times New Roman" w:hAnsi="Times New Roman" w:cs="Times New Roman"/>
          <w:color w:val="auto"/>
          <w:sz w:val="24"/>
          <w:szCs w:val="24"/>
        </w:rPr>
        <w:t xml:space="preserve"> tarafından yapılır. </w:t>
      </w:r>
    </w:p>
    <w:p w:rsidR="00A30C5D" w:rsidRPr="00F148E7" w:rsidRDefault="006C11A4">
      <w:pPr>
        <w:spacing w:after="35" w:line="243" w:lineRule="auto"/>
        <w:ind w:left="-15"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C.3.3. Elektrik dışında kalan diğer tesisatın periyodik kontrolleri makine öğretmenleri tarafından yapılır. </w:t>
      </w:r>
    </w:p>
    <w:p w:rsidR="00BD56D2" w:rsidRPr="00F148E7" w:rsidRDefault="006C11A4" w:rsidP="002C38DA">
      <w:pPr>
        <w:spacing w:after="35" w:line="243" w:lineRule="auto"/>
        <w:ind w:left="-15" w:firstLine="708"/>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C.3.4. Madde C.1.1.’de belirtilen </w:t>
      </w:r>
      <w:proofErr w:type="gramStart"/>
      <w:r w:rsidRPr="00F148E7">
        <w:rPr>
          <w:rFonts w:ascii="Times New Roman" w:eastAsia="Times New Roman" w:hAnsi="Times New Roman" w:cs="Times New Roman"/>
          <w:color w:val="auto"/>
          <w:sz w:val="24"/>
          <w:szCs w:val="24"/>
        </w:rPr>
        <w:t>kriterler</w:t>
      </w:r>
      <w:proofErr w:type="gramEnd"/>
      <w:r w:rsidRPr="00F148E7">
        <w:rPr>
          <w:rFonts w:ascii="Times New Roman" w:eastAsia="Times New Roman" w:hAnsi="Times New Roman" w:cs="Times New Roman"/>
          <w:color w:val="auto"/>
          <w:sz w:val="24"/>
          <w:szCs w:val="24"/>
        </w:rPr>
        <w:t xml:space="preserve"> saklı kalmak kaydı ile bir kısım tesisatın periyodik kontrol kriterleri ve kontrol süreleri Tablo: 3’te belirtilmiştir. </w:t>
      </w:r>
    </w:p>
    <w:p w:rsidR="00BD56D2" w:rsidRPr="00F148E7" w:rsidRDefault="00BD56D2" w:rsidP="0002564D">
      <w:pPr>
        <w:spacing w:after="59"/>
        <w:rPr>
          <w:rFonts w:ascii="Times New Roman" w:hAnsi="Times New Roman" w:cs="Times New Roman"/>
          <w:color w:val="auto"/>
          <w:sz w:val="24"/>
          <w:szCs w:val="24"/>
        </w:rPr>
      </w:pPr>
    </w:p>
    <w:p w:rsidR="00BD56D2" w:rsidRPr="00F148E7" w:rsidRDefault="00BD56D2" w:rsidP="0002564D">
      <w:pPr>
        <w:spacing w:after="59"/>
        <w:rPr>
          <w:rFonts w:ascii="Times New Roman" w:hAnsi="Times New Roman" w:cs="Times New Roman"/>
          <w:color w:val="auto"/>
          <w:sz w:val="24"/>
          <w:szCs w:val="24"/>
        </w:rPr>
      </w:pPr>
    </w:p>
    <w:tbl>
      <w:tblPr>
        <w:tblStyle w:val="TableGrid"/>
        <w:tblW w:w="10111" w:type="dxa"/>
        <w:tblInd w:w="-108" w:type="dxa"/>
        <w:tblCellMar>
          <w:left w:w="108" w:type="dxa"/>
          <w:right w:w="98" w:type="dxa"/>
        </w:tblCellMar>
        <w:tblLook w:val="04A0" w:firstRow="1" w:lastRow="0" w:firstColumn="1" w:lastColumn="0" w:noHBand="0" w:noVBand="1"/>
      </w:tblPr>
      <w:tblGrid>
        <w:gridCol w:w="3198"/>
        <w:gridCol w:w="1826"/>
        <w:gridCol w:w="5087"/>
      </w:tblGrid>
      <w:tr w:rsidR="00F148E7" w:rsidRPr="00F148E7">
        <w:trPr>
          <w:trHeight w:val="1389"/>
        </w:trPr>
        <w:tc>
          <w:tcPr>
            <w:tcW w:w="3198" w:type="dxa"/>
            <w:tcBorders>
              <w:top w:val="single" w:sz="8" w:space="0" w:color="000000"/>
              <w:left w:val="single" w:sz="8" w:space="0" w:color="000000"/>
              <w:bottom w:val="nil"/>
              <w:right w:val="single" w:sz="8" w:space="0" w:color="000000"/>
            </w:tcBorders>
            <w:vAlign w:val="bottom"/>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EKİPMAN ADI</w:t>
            </w:r>
            <w:r w:rsidRPr="00F148E7">
              <w:rPr>
                <w:rFonts w:ascii="Times New Roman" w:eastAsia="Times New Roman" w:hAnsi="Times New Roman" w:cs="Times New Roman"/>
                <w:color w:val="auto"/>
                <w:sz w:val="24"/>
                <w:szCs w:val="24"/>
              </w:rPr>
              <w:t xml:space="preserve"> </w:t>
            </w:r>
          </w:p>
        </w:tc>
        <w:tc>
          <w:tcPr>
            <w:tcW w:w="1826" w:type="dxa"/>
            <w:tcBorders>
              <w:top w:val="single" w:sz="8" w:space="0" w:color="000000"/>
              <w:left w:val="single" w:sz="8" w:space="0" w:color="000000"/>
              <w:bottom w:val="nil"/>
              <w:right w:val="single" w:sz="8" w:space="0" w:color="000000"/>
            </w:tcBorders>
          </w:tcPr>
          <w:p w:rsidR="00A30C5D" w:rsidRPr="00F148E7" w:rsidRDefault="006C11A4">
            <w:pPr>
              <w:spacing w:after="47"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KONTROL </w:t>
            </w:r>
          </w:p>
          <w:p w:rsidR="00A30C5D" w:rsidRPr="00F148E7" w:rsidRDefault="006C11A4">
            <w:pPr>
              <w:spacing w:after="47"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PERİYODU</w:t>
            </w:r>
            <w:r w:rsidRPr="00F148E7">
              <w:rPr>
                <w:rFonts w:ascii="Times New Roman" w:eastAsia="Times New Roman" w:hAnsi="Times New Roman" w:cs="Times New Roman"/>
                <w:color w:val="auto"/>
                <w:sz w:val="24"/>
                <w:szCs w:val="24"/>
              </w:rPr>
              <w:t xml:space="preserve"> </w:t>
            </w:r>
          </w:p>
          <w:p w:rsidR="00A30C5D" w:rsidRPr="00F148E7" w:rsidRDefault="006C11A4">
            <w:pPr>
              <w:spacing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(Azami Süre)</w:t>
            </w:r>
            <w:r w:rsidRPr="00F148E7">
              <w:rPr>
                <w:rFonts w:ascii="Times New Roman" w:eastAsia="Times New Roman" w:hAnsi="Times New Roman" w:cs="Times New Roman"/>
                <w:color w:val="auto"/>
                <w:sz w:val="24"/>
                <w:szCs w:val="24"/>
              </w:rPr>
              <w:t xml:space="preserve"> </w:t>
            </w:r>
          </w:p>
          <w:p w:rsidR="00A30C5D" w:rsidRPr="00F148E7" w:rsidRDefault="006C11A4">
            <w:pPr>
              <w:spacing w:after="41"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(İlgili standardın </w:t>
            </w:r>
          </w:p>
        </w:tc>
        <w:tc>
          <w:tcPr>
            <w:tcW w:w="5087" w:type="dxa"/>
            <w:tcBorders>
              <w:top w:val="single" w:sz="8" w:space="0" w:color="000000"/>
              <w:left w:val="single" w:sz="8" w:space="0" w:color="000000"/>
              <w:bottom w:val="nil"/>
              <w:right w:val="single" w:sz="8" w:space="0" w:color="000000"/>
            </w:tcBorders>
            <w:vAlign w:val="bottom"/>
          </w:tcPr>
          <w:p w:rsidR="00A30C5D" w:rsidRPr="00F148E7" w:rsidRDefault="006C11A4">
            <w:pPr>
              <w:spacing w:after="49"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PERİYODİK KONTROL KRİTERLERİ</w:t>
            </w:r>
            <w:r w:rsidRPr="00F148E7">
              <w:rPr>
                <w:rFonts w:ascii="Times New Roman" w:eastAsia="Times New Roman" w:hAnsi="Times New Roman" w:cs="Times New Roman"/>
                <w:color w:val="auto"/>
                <w:sz w:val="24"/>
                <w:szCs w:val="24"/>
              </w:rPr>
              <w:t xml:space="preserve"> </w:t>
            </w:r>
          </w:p>
        </w:tc>
      </w:tr>
      <w:tr w:rsidR="00F148E7" w:rsidRPr="00F148E7">
        <w:trPr>
          <w:trHeight w:val="1114"/>
        </w:trPr>
        <w:tc>
          <w:tcPr>
            <w:tcW w:w="3198" w:type="dxa"/>
            <w:tcBorders>
              <w:top w:val="nil"/>
              <w:left w:val="single" w:sz="8" w:space="0" w:color="000000"/>
              <w:bottom w:val="single" w:sz="8" w:space="0" w:color="000000"/>
              <w:right w:val="single" w:sz="8" w:space="0" w:color="000000"/>
            </w:tcBorders>
          </w:tcPr>
          <w:p w:rsidR="00A30C5D" w:rsidRPr="00F148E7" w:rsidRDefault="00A30C5D">
            <w:pPr>
              <w:rPr>
                <w:rFonts w:ascii="Times New Roman" w:hAnsi="Times New Roman" w:cs="Times New Roman"/>
                <w:color w:val="auto"/>
                <w:sz w:val="24"/>
                <w:szCs w:val="24"/>
              </w:rPr>
            </w:pPr>
          </w:p>
        </w:tc>
        <w:tc>
          <w:tcPr>
            <w:tcW w:w="1826" w:type="dxa"/>
            <w:tcBorders>
              <w:top w:val="nil"/>
              <w:left w:val="single" w:sz="8" w:space="0" w:color="000000"/>
              <w:bottom w:val="single" w:sz="8" w:space="0" w:color="000000"/>
              <w:right w:val="single" w:sz="8" w:space="0" w:color="000000"/>
            </w:tcBorders>
          </w:tcPr>
          <w:p w:rsidR="00A30C5D" w:rsidRPr="00F148E7" w:rsidRDefault="006C11A4">
            <w:pPr>
              <w:spacing w:after="46" w:line="240"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ön</w:t>
            </w:r>
            <w:proofErr w:type="gramEnd"/>
            <w:r w:rsidRPr="00F148E7">
              <w:rPr>
                <w:rFonts w:ascii="Times New Roman" w:eastAsia="Times New Roman" w:hAnsi="Times New Roman" w:cs="Times New Roman"/>
                <w:color w:val="auto"/>
                <w:sz w:val="24"/>
                <w:szCs w:val="24"/>
              </w:rPr>
              <w:t xml:space="preserve">-gördüğü </w:t>
            </w:r>
          </w:p>
          <w:p w:rsidR="00A30C5D" w:rsidRPr="00F148E7" w:rsidRDefault="006C11A4">
            <w:pPr>
              <w:spacing w:after="46" w:line="240"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süreler</w:t>
            </w:r>
            <w:proofErr w:type="gramEnd"/>
            <w:r w:rsidRPr="00F148E7">
              <w:rPr>
                <w:rFonts w:ascii="Times New Roman" w:eastAsia="Times New Roman" w:hAnsi="Times New Roman" w:cs="Times New Roman"/>
                <w:color w:val="auto"/>
                <w:sz w:val="24"/>
                <w:szCs w:val="24"/>
              </w:rPr>
              <w:t xml:space="preserve"> saklı </w:t>
            </w:r>
          </w:p>
          <w:p w:rsidR="00A30C5D" w:rsidRPr="00F148E7" w:rsidRDefault="006C11A4">
            <w:pPr>
              <w:spacing w:line="240" w:lineRule="auto"/>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kalmak</w:t>
            </w:r>
            <w:proofErr w:type="gramEnd"/>
            <w:r w:rsidRPr="00F148E7">
              <w:rPr>
                <w:rFonts w:ascii="Times New Roman" w:eastAsia="Times New Roman" w:hAnsi="Times New Roman" w:cs="Times New Roman"/>
                <w:color w:val="auto"/>
                <w:sz w:val="24"/>
                <w:szCs w:val="24"/>
              </w:rPr>
              <w:t xml:space="preserve"> koşulu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ile) </w:t>
            </w:r>
          </w:p>
        </w:tc>
        <w:tc>
          <w:tcPr>
            <w:tcW w:w="5087" w:type="dxa"/>
            <w:tcBorders>
              <w:top w:val="nil"/>
              <w:left w:val="single" w:sz="8" w:space="0" w:color="000000"/>
              <w:bottom w:val="single" w:sz="8" w:space="0" w:color="000000"/>
              <w:right w:val="single" w:sz="8" w:space="0" w:color="000000"/>
            </w:tcBorders>
          </w:tcPr>
          <w:p w:rsidR="00A30C5D" w:rsidRPr="00F148E7" w:rsidRDefault="006C11A4">
            <w:pPr>
              <w:spacing w:after="40"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r w:rsidRPr="00F148E7">
              <w:rPr>
                <w:rFonts w:ascii="Times New Roman" w:eastAsia="Times New Roman" w:hAnsi="Times New Roman" w:cs="Times New Roman"/>
                <w:color w:val="auto"/>
                <w:sz w:val="24"/>
                <w:szCs w:val="24"/>
              </w:rPr>
              <w:t xml:space="preserv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(İlgili standartlar aşağıda belirtilmiştir.)** </w:t>
            </w:r>
          </w:p>
        </w:tc>
      </w:tr>
      <w:tr w:rsidR="00F148E7" w:rsidRPr="00F148E7">
        <w:trPr>
          <w:trHeight w:val="2228"/>
        </w:trPr>
        <w:tc>
          <w:tcPr>
            <w:tcW w:w="3198"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Elektrik Tesisatı, Topraklama Tesisatı, Paratoner </w:t>
            </w:r>
          </w:p>
        </w:tc>
        <w:tc>
          <w:tcPr>
            <w:tcW w:w="182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spacing w:after="41" w:line="234"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Standartlarda süre belirtilmemişse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 Yıl </w:t>
            </w:r>
          </w:p>
        </w:tc>
        <w:tc>
          <w:tcPr>
            <w:tcW w:w="5087" w:type="dxa"/>
            <w:tcBorders>
              <w:top w:val="single" w:sz="8" w:space="0" w:color="000000"/>
              <w:left w:val="single" w:sz="8" w:space="0" w:color="000000"/>
              <w:bottom w:val="single" w:sz="8" w:space="0" w:color="000000"/>
              <w:right w:val="single" w:sz="8" w:space="0" w:color="000000"/>
            </w:tcBorders>
          </w:tcPr>
          <w:p w:rsidR="00A30C5D" w:rsidRPr="00F148E7" w:rsidRDefault="006C11A4">
            <w:pPr>
              <w:spacing w:after="46"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21/8/2001 tarihli ve 24500 sayılı Resmî </w:t>
            </w:r>
            <w:proofErr w:type="spellStart"/>
            <w:r w:rsidRPr="00F148E7">
              <w:rPr>
                <w:rFonts w:ascii="Times New Roman" w:eastAsia="Times New Roman" w:hAnsi="Times New Roman" w:cs="Times New Roman"/>
                <w:color w:val="auto"/>
                <w:sz w:val="24"/>
                <w:szCs w:val="24"/>
              </w:rPr>
              <w:t>Gazete’de</w:t>
            </w:r>
            <w:proofErr w:type="spellEnd"/>
            <w:r w:rsidRPr="00F148E7">
              <w:rPr>
                <w:rFonts w:ascii="Times New Roman" w:eastAsia="Times New Roman" w:hAnsi="Times New Roman" w:cs="Times New Roman"/>
                <w:color w:val="auto"/>
                <w:sz w:val="24"/>
                <w:szCs w:val="24"/>
              </w:rPr>
              <w:t xml:space="preserve"> </w:t>
            </w:r>
          </w:p>
          <w:p w:rsidR="00A30C5D" w:rsidRPr="00F148E7" w:rsidRDefault="006C11A4">
            <w:pPr>
              <w:spacing w:after="46"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Yayınlanan Elektrik Tesislerinde Topraklamalar </w:t>
            </w:r>
          </w:p>
          <w:p w:rsidR="00A30C5D" w:rsidRPr="00F148E7" w:rsidRDefault="006C11A4">
            <w:pPr>
              <w:spacing w:after="46"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Yönetmeliği, 30/11/2000 tarihli ve 24246 sayılı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Resmî </w:t>
            </w:r>
            <w:proofErr w:type="spellStart"/>
            <w:r w:rsidRPr="00F148E7">
              <w:rPr>
                <w:rFonts w:ascii="Times New Roman" w:eastAsia="Times New Roman" w:hAnsi="Times New Roman" w:cs="Times New Roman"/>
                <w:color w:val="auto"/>
                <w:sz w:val="24"/>
                <w:szCs w:val="24"/>
              </w:rPr>
              <w:t>Gazete‘de</w:t>
            </w:r>
            <w:proofErr w:type="spellEnd"/>
            <w:r w:rsidRPr="00F148E7">
              <w:rPr>
                <w:rFonts w:ascii="Times New Roman" w:eastAsia="Times New Roman" w:hAnsi="Times New Roman" w:cs="Times New Roman"/>
                <w:color w:val="auto"/>
                <w:sz w:val="24"/>
                <w:szCs w:val="24"/>
              </w:rPr>
              <w:t xml:space="preserve"> yayımlanan Elektrik Kuvvetli Akım Tesisleri Yönetmeliği ve 4/11/1984 tarihli ve 18565 sayılı Resmî </w:t>
            </w:r>
            <w:proofErr w:type="spellStart"/>
            <w:r w:rsidRPr="00F148E7">
              <w:rPr>
                <w:rFonts w:ascii="Times New Roman" w:eastAsia="Times New Roman" w:hAnsi="Times New Roman" w:cs="Times New Roman"/>
                <w:color w:val="auto"/>
                <w:sz w:val="24"/>
                <w:szCs w:val="24"/>
              </w:rPr>
              <w:t>Gazete’de</w:t>
            </w:r>
            <w:proofErr w:type="spellEnd"/>
            <w:r w:rsidRPr="00F148E7">
              <w:rPr>
                <w:rFonts w:ascii="Times New Roman" w:eastAsia="Times New Roman" w:hAnsi="Times New Roman" w:cs="Times New Roman"/>
                <w:color w:val="auto"/>
                <w:sz w:val="24"/>
                <w:szCs w:val="24"/>
              </w:rPr>
              <w:t xml:space="preserve"> yayımlanan Elektrik İç Tesisleri Yönetmeliği ile TS EN 60079 standardında belirtilen hususlara göre yapılır. </w:t>
            </w:r>
          </w:p>
        </w:tc>
      </w:tr>
      <w:tr w:rsidR="00F148E7" w:rsidRPr="00F148E7">
        <w:trPr>
          <w:trHeight w:val="571"/>
        </w:trPr>
        <w:tc>
          <w:tcPr>
            <w:tcW w:w="3198"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Akümülatör, Transformatör </w:t>
            </w:r>
          </w:p>
        </w:tc>
        <w:tc>
          <w:tcPr>
            <w:tcW w:w="182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 Yıl </w:t>
            </w:r>
          </w:p>
        </w:tc>
        <w:tc>
          <w:tcPr>
            <w:tcW w:w="5087"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İmalatçının belirleyeceği şartlar kapsamında yapılır. </w:t>
            </w:r>
          </w:p>
        </w:tc>
      </w:tr>
      <w:tr w:rsidR="00F148E7" w:rsidRPr="00F148E7">
        <w:trPr>
          <w:trHeight w:val="1678"/>
        </w:trPr>
        <w:tc>
          <w:tcPr>
            <w:tcW w:w="3198"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 Tesisatı ve Hortumlar, Motopomplar, Boru Tesisatı </w:t>
            </w:r>
          </w:p>
        </w:tc>
        <w:tc>
          <w:tcPr>
            <w:tcW w:w="1826" w:type="dxa"/>
            <w:tcBorders>
              <w:top w:val="single" w:sz="8" w:space="0" w:color="000000"/>
              <w:left w:val="single" w:sz="8" w:space="0" w:color="000000"/>
              <w:bottom w:val="single" w:sz="8" w:space="0" w:color="000000"/>
              <w:right w:val="single" w:sz="8" w:space="0" w:color="000000"/>
            </w:tcBorders>
          </w:tcPr>
          <w:p w:rsidR="002C38DA" w:rsidRDefault="002C38DA" w:rsidP="002C38DA">
            <w:pPr>
              <w:spacing w:after="41" w:line="234" w:lineRule="auto"/>
              <w:rPr>
                <w:rFonts w:ascii="Times New Roman" w:eastAsia="Times New Roman" w:hAnsi="Times New Roman" w:cs="Times New Roman"/>
                <w:color w:val="auto"/>
                <w:szCs w:val="24"/>
              </w:rPr>
            </w:pPr>
          </w:p>
          <w:p w:rsidR="002C38DA" w:rsidRDefault="002C38DA" w:rsidP="002C38DA">
            <w:pPr>
              <w:spacing w:after="41" w:line="234" w:lineRule="auto"/>
              <w:rPr>
                <w:rFonts w:ascii="Times New Roman" w:eastAsia="Times New Roman" w:hAnsi="Times New Roman" w:cs="Times New Roman"/>
                <w:color w:val="auto"/>
                <w:szCs w:val="24"/>
              </w:rPr>
            </w:pPr>
          </w:p>
          <w:p w:rsidR="00A30C5D" w:rsidRPr="002C38DA" w:rsidRDefault="006C11A4" w:rsidP="002C38DA">
            <w:pPr>
              <w:spacing w:after="41" w:line="234" w:lineRule="auto"/>
              <w:rPr>
                <w:rFonts w:ascii="Times New Roman" w:hAnsi="Times New Roman" w:cs="Times New Roman"/>
                <w:color w:val="auto"/>
                <w:szCs w:val="24"/>
              </w:rPr>
            </w:pPr>
            <w:r w:rsidRPr="002C38DA">
              <w:rPr>
                <w:rFonts w:ascii="Times New Roman" w:eastAsia="Times New Roman" w:hAnsi="Times New Roman" w:cs="Times New Roman"/>
                <w:color w:val="auto"/>
                <w:szCs w:val="24"/>
              </w:rPr>
              <w:t>Standartlarda süre</w:t>
            </w:r>
            <w:r w:rsidR="002C38DA" w:rsidRPr="002C38DA">
              <w:rPr>
                <w:rFonts w:ascii="Times New Roman" w:eastAsia="Times New Roman" w:hAnsi="Times New Roman" w:cs="Times New Roman"/>
                <w:color w:val="auto"/>
                <w:szCs w:val="24"/>
              </w:rPr>
              <w:t xml:space="preserve"> </w:t>
            </w:r>
            <w:r w:rsidRPr="002C38DA">
              <w:rPr>
                <w:rFonts w:ascii="Times New Roman" w:eastAsia="Times New Roman" w:hAnsi="Times New Roman" w:cs="Times New Roman"/>
                <w:color w:val="auto"/>
                <w:szCs w:val="24"/>
              </w:rPr>
              <w:t>belirtilmemişse</w:t>
            </w:r>
          </w:p>
          <w:p w:rsidR="00A30C5D" w:rsidRPr="002C38DA" w:rsidRDefault="006C11A4" w:rsidP="002C38DA">
            <w:pPr>
              <w:spacing w:after="3" w:line="240" w:lineRule="auto"/>
              <w:rPr>
                <w:rFonts w:ascii="Times New Roman" w:hAnsi="Times New Roman" w:cs="Times New Roman"/>
                <w:color w:val="auto"/>
                <w:szCs w:val="24"/>
              </w:rPr>
            </w:pPr>
            <w:r w:rsidRPr="002C38DA">
              <w:rPr>
                <w:rFonts w:ascii="Times New Roman" w:eastAsia="Times New Roman" w:hAnsi="Times New Roman" w:cs="Times New Roman"/>
                <w:color w:val="auto"/>
                <w:szCs w:val="24"/>
              </w:rPr>
              <w:t>1 Yıl</w:t>
            </w:r>
          </w:p>
          <w:p w:rsidR="00A30C5D" w:rsidRPr="002C38DA" w:rsidRDefault="00A30C5D" w:rsidP="002C38DA">
            <w:pPr>
              <w:spacing w:line="240" w:lineRule="auto"/>
              <w:rPr>
                <w:rFonts w:ascii="Times New Roman" w:hAnsi="Times New Roman" w:cs="Times New Roman"/>
                <w:color w:val="auto"/>
                <w:szCs w:val="24"/>
              </w:rPr>
            </w:pP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tc>
        <w:tc>
          <w:tcPr>
            <w:tcW w:w="5087"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Projede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olup olmadığının belirlenmesine yönelik olarak yapılır. Ayrıca TS 9811, TS EN 671-3, TS EN 12416-1 + A2, TS EN 12416-2 + A1, TS EN 12845 + A2 standartlarında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yapılır. </w:t>
            </w:r>
          </w:p>
        </w:tc>
      </w:tr>
      <w:tr w:rsidR="00F148E7" w:rsidRPr="00F148E7">
        <w:trPr>
          <w:trHeight w:val="1124"/>
        </w:trPr>
        <w:tc>
          <w:tcPr>
            <w:tcW w:w="3198"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 Söndürme cihazı </w:t>
            </w:r>
          </w:p>
        </w:tc>
        <w:tc>
          <w:tcPr>
            <w:tcW w:w="1826"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ISO 11602-2 standardında belirtilen sürelerde </w:t>
            </w:r>
          </w:p>
        </w:tc>
        <w:tc>
          <w:tcPr>
            <w:tcW w:w="5087" w:type="dxa"/>
            <w:tcBorders>
              <w:top w:val="single" w:sz="8" w:space="0" w:color="000000"/>
              <w:left w:val="single" w:sz="8" w:space="0" w:color="000000"/>
              <w:bottom w:val="single" w:sz="8" w:space="0" w:color="000000"/>
              <w:right w:val="single" w:sz="8" w:space="0" w:color="000000"/>
            </w:tcBorders>
          </w:tcPr>
          <w:p w:rsidR="00A30C5D" w:rsidRPr="00F148E7" w:rsidRDefault="006C11A4">
            <w:pPr>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TS ISO 11602-2 standardında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olarak yapılır</w:t>
            </w:r>
            <w:r w:rsidRPr="00F148E7">
              <w:rPr>
                <w:rFonts w:ascii="Times New Roman" w:eastAsia="Times New Roman" w:hAnsi="Times New Roman" w:cs="Times New Roman"/>
                <w:i/>
                <w:color w:val="auto"/>
                <w:sz w:val="24"/>
                <w:szCs w:val="24"/>
              </w:rPr>
              <w:t>.</w:t>
            </w:r>
            <w:r w:rsidRPr="00F148E7">
              <w:rPr>
                <w:rFonts w:ascii="Times New Roman" w:eastAsia="Times New Roman" w:hAnsi="Times New Roman" w:cs="Times New Roman"/>
                <w:color w:val="auto"/>
                <w:sz w:val="24"/>
                <w:szCs w:val="24"/>
              </w:rPr>
              <w:t xml:space="preserve"> </w:t>
            </w:r>
          </w:p>
        </w:tc>
      </w:tr>
      <w:tr w:rsidR="00F148E7" w:rsidRPr="00F148E7">
        <w:trPr>
          <w:trHeight w:val="571"/>
        </w:trPr>
        <w:tc>
          <w:tcPr>
            <w:tcW w:w="3198"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Havalandırma ve Klima Tesisatı </w:t>
            </w:r>
          </w:p>
        </w:tc>
        <w:tc>
          <w:tcPr>
            <w:tcW w:w="1826" w:type="dxa"/>
            <w:tcBorders>
              <w:top w:val="single" w:sz="8" w:space="0" w:color="000000"/>
              <w:left w:val="single" w:sz="8" w:space="0" w:color="000000"/>
              <w:bottom w:val="single" w:sz="8" w:space="0" w:color="000000"/>
              <w:right w:val="single" w:sz="8" w:space="0" w:color="000000"/>
            </w:tcBorders>
            <w:vAlign w:val="center"/>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1 Yıl </w:t>
            </w:r>
          </w:p>
        </w:tc>
        <w:tc>
          <w:tcPr>
            <w:tcW w:w="5087" w:type="dxa"/>
            <w:tcBorders>
              <w:top w:val="single" w:sz="8" w:space="0" w:color="000000"/>
              <w:left w:val="single" w:sz="8" w:space="0" w:color="000000"/>
              <w:bottom w:val="single" w:sz="8" w:space="0" w:color="000000"/>
              <w:right w:val="single" w:sz="8" w:space="0" w:color="000000"/>
            </w:tcBorders>
          </w:tcPr>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Projede belirtilen </w:t>
            </w:r>
            <w:proofErr w:type="gramStart"/>
            <w:r w:rsidRPr="00F148E7">
              <w:rPr>
                <w:rFonts w:ascii="Times New Roman" w:eastAsia="Times New Roman" w:hAnsi="Times New Roman" w:cs="Times New Roman"/>
                <w:color w:val="auto"/>
                <w:sz w:val="24"/>
                <w:szCs w:val="24"/>
              </w:rPr>
              <w:t>kriterlere</w:t>
            </w:r>
            <w:proofErr w:type="gramEnd"/>
            <w:r w:rsidRPr="00F148E7">
              <w:rPr>
                <w:rFonts w:ascii="Times New Roman" w:eastAsia="Times New Roman" w:hAnsi="Times New Roman" w:cs="Times New Roman"/>
                <w:color w:val="auto"/>
                <w:sz w:val="24"/>
                <w:szCs w:val="24"/>
              </w:rPr>
              <w:t xml:space="preserve"> uygun olup olmadığının belirlenmesine yönelik olarak yapılır. </w:t>
            </w:r>
          </w:p>
        </w:tc>
      </w:tr>
      <w:tr w:rsidR="00F148E7" w:rsidRPr="00F148E7">
        <w:trPr>
          <w:trHeight w:val="1402"/>
        </w:trPr>
        <w:tc>
          <w:tcPr>
            <w:tcW w:w="10111" w:type="dxa"/>
            <w:gridSpan w:val="3"/>
            <w:tcBorders>
              <w:top w:val="single" w:sz="8" w:space="0" w:color="000000"/>
              <w:left w:val="single" w:sz="8" w:space="0" w:color="000000"/>
              <w:bottom w:val="single" w:sz="8" w:space="0" w:color="000000"/>
              <w:right w:val="single" w:sz="8" w:space="0" w:color="000000"/>
            </w:tcBorders>
          </w:tcPr>
          <w:p w:rsidR="00A30C5D" w:rsidRPr="00F148E7" w:rsidRDefault="006C11A4">
            <w:pPr>
              <w:spacing w:line="241"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vertAlign w:val="superscript"/>
              </w:rPr>
              <w:t>(**)</w:t>
            </w:r>
            <w:r w:rsidRPr="00F148E7">
              <w:rPr>
                <w:rFonts w:ascii="Times New Roman" w:eastAsia="Times New Roman" w:hAnsi="Times New Roman" w:cs="Times New Roman"/>
                <w:color w:val="auto"/>
                <w:sz w:val="24"/>
                <w:szCs w:val="24"/>
              </w:rPr>
              <w:t xml:space="preserve"> Periyodik kontrol </w:t>
            </w:r>
            <w:proofErr w:type="gramStart"/>
            <w:r w:rsidRPr="00F148E7">
              <w:rPr>
                <w:rFonts w:ascii="Times New Roman" w:eastAsia="Times New Roman" w:hAnsi="Times New Roman" w:cs="Times New Roman"/>
                <w:color w:val="auto"/>
                <w:sz w:val="24"/>
                <w:szCs w:val="24"/>
              </w:rPr>
              <w:t>kriteri</w:t>
            </w:r>
            <w:proofErr w:type="gramEnd"/>
            <w:r w:rsidRPr="00F148E7">
              <w:rPr>
                <w:rFonts w:ascii="Times New Roman" w:eastAsia="Times New Roman" w:hAnsi="Times New Roman" w:cs="Times New Roman"/>
                <w:color w:val="auto"/>
                <w:sz w:val="24"/>
                <w:szCs w:val="24"/>
              </w:rPr>
              <w:t xml:space="preserve"> için referans olarak tabloda belirtilen standartlar örnek olarak verilmiş olup burada belirtilmeyen ya da Yönetmeliğin yayımı tarihinden sonra yayımlanan konuyla ilgili standartların da dikkate alınması gerekir. </w:t>
            </w:r>
          </w:p>
          <w:p w:rsidR="00A30C5D" w:rsidRPr="00F148E7" w:rsidRDefault="006C11A4">
            <w:pPr>
              <w:spacing w:after="86"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tc>
      </w:tr>
    </w:tbl>
    <w:p w:rsidR="00A30C5D" w:rsidRPr="00F148E7" w:rsidRDefault="006C11A4">
      <w:pPr>
        <w:spacing w:line="240" w:lineRule="auto"/>
        <w:ind w:left="708"/>
        <w:rPr>
          <w:rFonts w:ascii="Times New Roman" w:eastAsia="Times New Roman" w:hAnsi="Times New Roman" w:cs="Times New Roman"/>
          <w:b/>
          <w:color w:val="auto"/>
          <w:sz w:val="24"/>
          <w:szCs w:val="24"/>
        </w:rPr>
      </w:pPr>
      <w:r w:rsidRPr="00F148E7">
        <w:rPr>
          <w:rFonts w:ascii="Times New Roman" w:eastAsia="Times New Roman" w:hAnsi="Times New Roman" w:cs="Times New Roman"/>
          <w:b/>
          <w:color w:val="auto"/>
          <w:sz w:val="24"/>
          <w:szCs w:val="24"/>
        </w:rPr>
        <w:t xml:space="preserve"> </w:t>
      </w:r>
    </w:p>
    <w:p w:rsidR="0038566C" w:rsidRPr="00F148E7" w:rsidRDefault="0038566C">
      <w:pPr>
        <w:spacing w:line="240" w:lineRule="auto"/>
        <w:ind w:left="708"/>
        <w:rPr>
          <w:rFonts w:ascii="Times New Roman" w:eastAsia="Times New Roman" w:hAnsi="Times New Roman" w:cs="Times New Roman"/>
          <w:b/>
          <w:color w:val="auto"/>
          <w:sz w:val="24"/>
          <w:szCs w:val="24"/>
        </w:rPr>
      </w:pPr>
    </w:p>
    <w:p w:rsidR="0038566C" w:rsidRPr="00F148E7" w:rsidRDefault="0038566C">
      <w:pPr>
        <w:spacing w:line="240" w:lineRule="auto"/>
        <w:ind w:left="708"/>
        <w:rPr>
          <w:rFonts w:ascii="Times New Roman" w:eastAsia="Times New Roman" w:hAnsi="Times New Roman" w:cs="Times New Roman"/>
          <w:b/>
          <w:color w:val="auto"/>
          <w:sz w:val="24"/>
          <w:szCs w:val="24"/>
        </w:rPr>
      </w:pPr>
    </w:p>
    <w:p w:rsidR="0038566C" w:rsidRPr="00F148E7" w:rsidRDefault="0038566C">
      <w:pPr>
        <w:spacing w:line="240" w:lineRule="auto"/>
        <w:ind w:left="708"/>
        <w:rPr>
          <w:rFonts w:ascii="Times New Roman" w:eastAsia="Times New Roman" w:hAnsi="Times New Roman" w:cs="Times New Roman"/>
          <w:b/>
          <w:color w:val="auto"/>
          <w:sz w:val="24"/>
          <w:szCs w:val="24"/>
        </w:rPr>
      </w:pPr>
    </w:p>
    <w:p w:rsidR="0038566C" w:rsidRPr="00F148E7" w:rsidRDefault="0038566C">
      <w:pPr>
        <w:spacing w:line="240" w:lineRule="auto"/>
        <w:ind w:left="708"/>
        <w:rPr>
          <w:rFonts w:ascii="Times New Roman" w:eastAsia="Times New Roman" w:hAnsi="Times New Roman" w:cs="Times New Roman"/>
          <w:b/>
          <w:color w:val="auto"/>
          <w:sz w:val="24"/>
          <w:szCs w:val="24"/>
        </w:rPr>
      </w:pPr>
    </w:p>
    <w:p w:rsidR="0038566C" w:rsidRPr="00F148E7" w:rsidRDefault="0038566C">
      <w:pPr>
        <w:spacing w:line="240" w:lineRule="auto"/>
        <w:ind w:left="708"/>
        <w:rPr>
          <w:rFonts w:ascii="Times New Roman" w:eastAsia="Times New Roman" w:hAnsi="Times New Roman" w:cs="Times New Roman"/>
          <w:b/>
          <w:color w:val="auto"/>
          <w:sz w:val="24"/>
          <w:szCs w:val="24"/>
        </w:rPr>
      </w:pPr>
    </w:p>
    <w:p w:rsidR="0038566C" w:rsidRPr="00F148E7" w:rsidRDefault="0038566C">
      <w:pPr>
        <w:spacing w:line="240" w:lineRule="auto"/>
        <w:ind w:left="708"/>
        <w:rPr>
          <w:rFonts w:ascii="Times New Roman" w:eastAsia="Times New Roman" w:hAnsi="Times New Roman" w:cs="Times New Roman"/>
          <w:b/>
          <w:color w:val="auto"/>
          <w:sz w:val="24"/>
          <w:szCs w:val="24"/>
        </w:rPr>
      </w:pPr>
    </w:p>
    <w:p w:rsidR="0038566C" w:rsidRPr="00F148E7" w:rsidRDefault="0038566C">
      <w:pPr>
        <w:spacing w:line="240" w:lineRule="auto"/>
        <w:ind w:left="708"/>
        <w:rPr>
          <w:rFonts w:ascii="Times New Roman" w:hAnsi="Times New Roman" w:cs="Times New Roman"/>
          <w:color w:val="auto"/>
          <w:sz w:val="24"/>
          <w:szCs w:val="24"/>
        </w:rPr>
      </w:pPr>
    </w:p>
    <w:p w:rsidR="00A30C5D" w:rsidRPr="00F148E7" w:rsidRDefault="006C11A4">
      <w:pPr>
        <w:spacing w:after="36"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39"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ONİKİNCİ BÖLÜM </w:t>
      </w:r>
    </w:p>
    <w:p w:rsidR="00A30C5D" w:rsidRPr="00F148E7" w:rsidRDefault="006C11A4">
      <w:pPr>
        <w:spacing w:after="48"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OKUL/KURUM BİNA VE EKLENTİLERİNİN İSG MEVZUATINA UYGUN HALE </w:t>
      </w:r>
    </w:p>
    <w:p w:rsidR="00A30C5D" w:rsidRPr="00F148E7" w:rsidRDefault="006C11A4">
      <w:pPr>
        <w:spacing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GETİRİLMESİ </w:t>
      </w:r>
    </w:p>
    <w:p w:rsidR="00A30C5D" w:rsidRPr="00F148E7" w:rsidRDefault="006C11A4">
      <w:pPr>
        <w:spacing w:after="48"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14" w:line="237" w:lineRule="auto"/>
        <w:ind w:left="-5" w:hanging="10"/>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MADDE 37: Okul/Kurum Fiziki Yapısı </w:t>
      </w:r>
    </w:p>
    <w:p w:rsidR="00A30C5D" w:rsidRPr="00F148E7" w:rsidRDefault="006C11A4">
      <w:pPr>
        <w:spacing w:after="31" w:line="240" w:lineRule="auto"/>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 xml:space="preserve">Risk Değerlendirmesi Sonucu; İşyeri bina ve eklentilerinde alınacak sağlık ve güvenlik önlemlerine ilişkin yönetmelik doğrultusunda, iş güvenliği uzmanları ve okul/kurum İSG kurulunun yönlendirmesi doğrultusunda kademeli bir biçimde, yakın ve ciddi bir tehlike olması durumunda can emniyeti bakımından hemen ele alınması, zaman içinde çözülmesi gereken sorunların planlı bir biçimde yürütülmesi, tehlikenin kaynağında yok edilmesi gerekmektedir. </w:t>
      </w:r>
      <w:proofErr w:type="gramEnd"/>
    </w:p>
    <w:p w:rsidR="00A30C5D" w:rsidRPr="00F148E7" w:rsidRDefault="006C11A4">
      <w:pPr>
        <w:spacing w:after="41"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lastRenderedPageBreak/>
        <w:t xml:space="preserve">Okul/Kurum fiziki yapısının güvenli olması için yapılacak iyileştirmelerin; Öncelikle risk derecesine göre ele alınması, iyileştirmeler için gerekli olan ekonomik kaynakların okul/kurum bütçeleri, </w:t>
      </w:r>
      <w:proofErr w:type="spellStart"/>
      <w:r w:rsidRPr="00F148E7">
        <w:rPr>
          <w:rFonts w:ascii="Times New Roman" w:eastAsia="Times New Roman" w:hAnsi="Times New Roman" w:cs="Times New Roman"/>
          <w:color w:val="auto"/>
          <w:sz w:val="24"/>
          <w:szCs w:val="24"/>
        </w:rPr>
        <w:t>okulaile</w:t>
      </w:r>
      <w:proofErr w:type="spellEnd"/>
      <w:r w:rsidRPr="00F148E7">
        <w:rPr>
          <w:rFonts w:ascii="Times New Roman" w:eastAsia="Times New Roman" w:hAnsi="Times New Roman" w:cs="Times New Roman"/>
          <w:color w:val="auto"/>
          <w:sz w:val="24"/>
          <w:szCs w:val="24"/>
        </w:rPr>
        <w:t xml:space="preserve"> birliği ve diğer kaynaklardan karşılanır. </w:t>
      </w:r>
    </w:p>
    <w:p w:rsidR="00A30C5D" w:rsidRPr="00F148E7" w:rsidRDefault="006C11A4">
      <w:pPr>
        <w:spacing w:after="279"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 xml:space="preserve">Okul/Kurumların; İhata duvarı üzerine çekilecek demir parmaklık ve tel örgülerin, personel ve araç giriş kapılarının tehlike yaratmayacak şekilde düzenlenmesi, çevre aydınlatmasının yeterli düzeyde ışık sağlanarak yapılması ve kamera sistemi ile donatılması, bahçe ve bahçe içerisinde tehlike oluşturacak tüm engellerin giderilmesi, çevre düzeninin tehlike ve risklerden arındırılması, tehlikelerden uzak uygun yerlere acil toplanma alanlarının belirlenmesi. </w:t>
      </w:r>
      <w:proofErr w:type="gramEnd"/>
    </w:p>
    <w:p w:rsidR="00A30C5D" w:rsidRPr="00F148E7" w:rsidRDefault="006C11A4">
      <w:pPr>
        <w:spacing w:after="281"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Okul/Kurum giriş merdivenlerinin korkuluklarının yapılması, standart kaymaz şerit çekilmesi, düşme tehlikesi bulunan merdiven boşluklarına güvenlik ağı çekilmesi, bütün kapıların dışarıya doğru açılması, engelli giriş rampalarının standartlara uygun yapılması. </w:t>
      </w:r>
    </w:p>
    <w:p w:rsidR="00A30C5D" w:rsidRPr="00F148E7" w:rsidRDefault="006C11A4">
      <w:pPr>
        <w:spacing w:after="281"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 xml:space="preserve">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 uygun ve ihtiyacı karşılayacak şekilde yapılması. </w:t>
      </w:r>
      <w:proofErr w:type="gramEnd"/>
    </w:p>
    <w:p w:rsidR="00A30C5D" w:rsidRPr="00F148E7" w:rsidRDefault="006C11A4">
      <w:pPr>
        <w:spacing w:after="281"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Yangın dolapları sisteminin TS EN671-1/2/3 standartlarına uygun hale getirilmesi, yangın söndürme cihazlarının kolay ulaşılabilecek uygun yerlere zeminden asma halkasına 90 cm geçmeyecek şekilde monte edilmesi, yangın ihbar ve uyarı sistemlerinin çalışır halde bulundurulması. </w:t>
      </w:r>
    </w:p>
    <w:p w:rsidR="00A30C5D" w:rsidRPr="00F148E7" w:rsidRDefault="006C11A4">
      <w:pPr>
        <w:spacing w:after="277"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Katlarda koridor başlarına tahliye detay uygulama planlarının konulması, acil </w:t>
      </w:r>
      <w:proofErr w:type="gramStart"/>
      <w:r w:rsidRPr="00F148E7">
        <w:rPr>
          <w:rFonts w:ascii="Times New Roman" w:eastAsia="Times New Roman" w:hAnsi="Times New Roman" w:cs="Times New Roman"/>
          <w:color w:val="auto"/>
          <w:sz w:val="24"/>
          <w:szCs w:val="24"/>
        </w:rPr>
        <w:t>çıkış  yollarının</w:t>
      </w:r>
      <w:proofErr w:type="gramEnd"/>
      <w:r w:rsidRPr="00F148E7">
        <w:rPr>
          <w:rFonts w:ascii="Times New Roman" w:eastAsia="Times New Roman" w:hAnsi="Times New Roman" w:cs="Times New Roman"/>
          <w:color w:val="auto"/>
          <w:sz w:val="24"/>
          <w:szCs w:val="24"/>
        </w:rPr>
        <w:t xml:space="preserve">  açık bulunması, standart ışıklandırılmış yön levhalarının konulması, acil çıkış kapılarının toplanma alanlarına doğrudan açılması ve çıkış engelinin bulunmaması, kilit altına alınmaması. </w:t>
      </w:r>
    </w:p>
    <w:p w:rsidR="00A30C5D" w:rsidRPr="00F148E7" w:rsidRDefault="006C11A4">
      <w:pPr>
        <w:spacing w:after="273"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kapılarının dışa doğru açılması, anaokulu, kreş ve gündüz bakımevi ile ilkokul ve ortaokullarda bütün kapı kollarının öğrencilerin yüzüne gelmeyecek şekilde düzenlenmesi, Mesleki Teknik Anadolu Liselerinin muhtelif yerlerdeki kapılardan sürgülü sanayi tipi metal kapıların koruyucu askılıklarla desteklenmesi, fotoselli ve cam kapılara standart tehlike şeritlerinin konularak çarpmaların engellenmesi.  </w:t>
      </w:r>
    </w:p>
    <w:p w:rsidR="00A30C5D" w:rsidRPr="00F148E7" w:rsidRDefault="006C11A4">
      <w:pPr>
        <w:spacing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Pencerelerin düşmeyi önleyecek şekilde standartlara uygun hale getirilmesi, öğrenci boy seviyelerinin üzerinde havalandırılması,  tüm oda ve sınıf içerisindeki kaymaya, devrilmeye, düşmeye karşı tüm malzemelerin sabitlenmesi. </w:t>
      </w:r>
    </w:p>
    <w:p w:rsidR="00A30C5D" w:rsidRPr="00F148E7" w:rsidRDefault="006C11A4">
      <w:pPr>
        <w:spacing w:after="271"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ve kurumlarda lavabo taşlarının alttan zemine öğrencilerin boylarına uygun şekilde sabitlenmesi, aynaların düşmeyecek şekilde monte edilmesi, muslukların standartlara uygun halde öğrencilerin güvenli bir şekilde kullanımının sağlanması,  zeminde kaymayı </w:t>
      </w:r>
      <w:proofErr w:type="gramStart"/>
      <w:r w:rsidRPr="00F148E7">
        <w:rPr>
          <w:rFonts w:ascii="Times New Roman" w:eastAsia="Times New Roman" w:hAnsi="Times New Roman" w:cs="Times New Roman"/>
          <w:color w:val="auto"/>
          <w:sz w:val="24"/>
          <w:szCs w:val="24"/>
        </w:rPr>
        <w:t>önleyecek  tedbirlerin</w:t>
      </w:r>
      <w:proofErr w:type="gramEnd"/>
      <w:r w:rsidRPr="00F148E7">
        <w:rPr>
          <w:rFonts w:ascii="Times New Roman" w:eastAsia="Times New Roman" w:hAnsi="Times New Roman" w:cs="Times New Roman"/>
          <w:color w:val="auto"/>
          <w:sz w:val="24"/>
          <w:szCs w:val="24"/>
        </w:rPr>
        <w:t xml:space="preserve"> alınması ve ‘kaygan zemin’ uyarı işaretlerinin konulması, standart hijyen sağlayıcı temizlik malzemelerinin sürekli kullanıma hazır halde bulundurulması, kullanılmayan temizlik malzeme ve ekipmanlarının tuvaletlerde bulundurulmaması, tuvalet temizliklerinin günlük </w:t>
      </w:r>
      <w:r w:rsidRPr="00F148E7">
        <w:rPr>
          <w:rFonts w:ascii="Times New Roman" w:eastAsia="Times New Roman" w:hAnsi="Times New Roman" w:cs="Times New Roman"/>
          <w:color w:val="auto"/>
          <w:sz w:val="24"/>
          <w:szCs w:val="24"/>
        </w:rPr>
        <w:lastRenderedPageBreak/>
        <w:t xml:space="preserve">temizlik çizelgesine işlenerek talimatlara uygun bir şekilde yapılması ve kontrol edilmesi, tuvalet ve lavabolarda su kaçaklarını dikkate alarak elektrik tesisatlarının izole edilmesi ve çıplak kablolara öğrencilerin erişiminin engellenmesi, ıslak elle dokunulan alanların elektrik ve biyolojik tehlikelerden arındırılması, havalandırma sistemlerinin standartlara uygun hale getirilmesi. </w:t>
      </w:r>
    </w:p>
    <w:p w:rsidR="00A30C5D" w:rsidRPr="00F148E7" w:rsidRDefault="006C11A4">
      <w:pPr>
        <w:spacing w:after="281"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Okul çatılarının tehlike oluşturabilecek yanıcı, parlayıcı, patlayıcı malzemelerden arındırılması, çatıların depo olarak kullanılmaması, elektrik tesisatının çekilmemesi, kuş gübrelerinden temizlenmesi, çatı aralarında oluşturulan asansör motor dairelerinin ayrı bir bölüm içerisine alınması, çatı sac ve kiremitlerinin </w:t>
      </w:r>
      <w:proofErr w:type="gramStart"/>
      <w:r w:rsidRPr="00F148E7">
        <w:rPr>
          <w:rFonts w:ascii="Times New Roman" w:eastAsia="Times New Roman" w:hAnsi="Times New Roman" w:cs="Times New Roman"/>
          <w:color w:val="auto"/>
          <w:sz w:val="24"/>
          <w:szCs w:val="24"/>
        </w:rPr>
        <w:t>rüzgar</w:t>
      </w:r>
      <w:proofErr w:type="gramEnd"/>
      <w:r w:rsidRPr="00F148E7">
        <w:rPr>
          <w:rFonts w:ascii="Times New Roman" w:eastAsia="Times New Roman" w:hAnsi="Times New Roman" w:cs="Times New Roman"/>
          <w:color w:val="auto"/>
          <w:sz w:val="24"/>
          <w:szCs w:val="24"/>
        </w:rPr>
        <w:t xml:space="preserve">, fırtına gibi doğal olaylardan etkilenmeyecek şekilde sağlamlaştırılması ve aralıklı kontrollerin yapılması, kış aylarında oluşan buz ve sarkıtların temizlenmesi,  baca yangınları ve gaz sızıntılarına karşı gerekli kontrol ve önlemlerin alınması, çatı kapak ve kapılarının kilit altında tutulması,  </w:t>
      </w:r>
    </w:p>
    <w:p w:rsidR="00A30C5D" w:rsidRPr="00F148E7" w:rsidRDefault="006C11A4">
      <w:pPr>
        <w:spacing w:after="281"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Standartlara uygun paratoner tesisatının periyodik kontrol ve ölçümlerin yetkilileri tarafından yapılarak raporlarının düzenlenmesi. </w:t>
      </w:r>
    </w:p>
    <w:p w:rsidR="00A30C5D" w:rsidRPr="00F148E7" w:rsidRDefault="006C11A4">
      <w:pPr>
        <w:spacing w:after="275"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Öğretmenevi, pansiyon ve yurtlarda barınanların sayısına ve fiziki kapasitesine uygun acil çıkış yollarının mevzuata uygun şekilde tanzim edilmesi, acil çıkış yön levhalarının standartlara uygun olması, termal konfor şartlarını sağlanması, özellikle uyuma alanlarının amacı dışında kullanılmaması, yangın ihbar ve uyarı sistemleri ile yangın dolaplarının standartlara uygun çalışır halde bulundurulması, duşa kabinli </w:t>
      </w:r>
      <w:proofErr w:type="gramStart"/>
      <w:r w:rsidRPr="00F148E7">
        <w:rPr>
          <w:rFonts w:ascii="Times New Roman" w:eastAsia="Times New Roman" w:hAnsi="Times New Roman" w:cs="Times New Roman"/>
          <w:color w:val="auto"/>
          <w:sz w:val="24"/>
          <w:szCs w:val="24"/>
        </w:rPr>
        <w:t>hijyen</w:t>
      </w:r>
      <w:proofErr w:type="gramEnd"/>
      <w:r w:rsidRPr="00F148E7">
        <w:rPr>
          <w:rFonts w:ascii="Times New Roman" w:eastAsia="Times New Roman" w:hAnsi="Times New Roman" w:cs="Times New Roman"/>
          <w:color w:val="auto"/>
          <w:sz w:val="24"/>
          <w:szCs w:val="24"/>
        </w:rPr>
        <w:t xml:space="preserve"> koşullarına uygun banyo sistemlerinin sağlanması, çamaşırhanelerde kullanılan makinelerin standartlara uygun hale getirilmesi ve kullanılan elektrikli makine ve aletlerin mevzuata uygun halde kullanılması, öğrencilerin ve misafirlerin giriş ve çıkışlarının kayıt altına alınması, genel alanlarda kamera kayıt sisteminin kurulması, genel havalandırma sistemlerinin çalışır halde bulunması,  </w:t>
      </w:r>
    </w:p>
    <w:p w:rsidR="00A30C5D" w:rsidRPr="00F148E7" w:rsidRDefault="006C11A4">
      <w:pPr>
        <w:spacing w:after="277"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Kantinlerde kullanılan </w:t>
      </w:r>
      <w:proofErr w:type="spellStart"/>
      <w:r w:rsidRPr="00F148E7">
        <w:rPr>
          <w:rFonts w:ascii="Times New Roman" w:eastAsia="Times New Roman" w:hAnsi="Times New Roman" w:cs="Times New Roman"/>
          <w:color w:val="auto"/>
          <w:sz w:val="24"/>
          <w:szCs w:val="24"/>
        </w:rPr>
        <w:t>lpg</w:t>
      </w:r>
      <w:proofErr w:type="spellEnd"/>
      <w:r w:rsidRPr="00F148E7">
        <w:rPr>
          <w:rFonts w:ascii="Times New Roman" w:eastAsia="Times New Roman" w:hAnsi="Times New Roman" w:cs="Times New Roman"/>
          <w:color w:val="auto"/>
          <w:sz w:val="24"/>
          <w:szCs w:val="24"/>
        </w:rPr>
        <w:t xml:space="preserve"> tüplerinin bina dışında hava sirkülâsyonu sağlanacak şekilde düzenlenecek korunaklı yapı içerisine alınarak ocak ve tüp bağlantılarının bakır boru ile tesisatının çekilmesi, gaz algılama detektörlerinin konulması, havalandırma sistemlerinin çalışır halde bulundurulması, çalışan personelin </w:t>
      </w:r>
      <w:proofErr w:type="gramStart"/>
      <w:r w:rsidRPr="00F148E7">
        <w:rPr>
          <w:rFonts w:ascii="Times New Roman" w:eastAsia="Times New Roman" w:hAnsi="Times New Roman" w:cs="Times New Roman"/>
          <w:color w:val="auto"/>
          <w:sz w:val="24"/>
          <w:szCs w:val="24"/>
        </w:rPr>
        <w:t>hijyen</w:t>
      </w:r>
      <w:proofErr w:type="gramEnd"/>
      <w:r w:rsidRPr="00F148E7">
        <w:rPr>
          <w:rFonts w:ascii="Times New Roman" w:eastAsia="Times New Roman" w:hAnsi="Times New Roman" w:cs="Times New Roman"/>
          <w:color w:val="auto"/>
          <w:sz w:val="24"/>
          <w:szCs w:val="24"/>
        </w:rPr>
        <w:t xml:space="preserve"> eğitimi alması, savcılıktan sabıka kaydına ilişkin belgenin alınması, en az bir adet 6 kg </w:t>
      </w:r>
      <w:proofErr w:type="spellStart"/>
      <w:r w:rsidRPr="00F148E7">
        <w:rPr>
          <w:rFonts w:ascii="Times New Roman" w:eastAsia="Times New Roman" w:hAnsi="Times New Roman" w:cs="Times New Roman"/>
          <w:color w:val="auto"/>
          <w:sz w:val="24"/>
          <w:szCs w:val="24"/>
        </w:rPr>
        <w:t>lık</w:t>
      </w:r>
      <w:proofErr w:type="spellEnd"/>
      <w:r w:rsidRPr="00F148E7">
        <w:rPr>
          <w:rFonts w:ascii="Times New Roman" w:eastAsia="Times New Roman" w:hAnsi="Times New Roman" w:cs="Times New Roman"/>
          <w:color w:val="auto"/>
          <w:sz w:val="24"/>
          <w:szCs w:val="24"/>
        </w:rPr>
        <w:t xml:space="preserve"> kuru kimyevi tozlu yangın söndürme cihazının bulundurulması, </w:t>
      </w:r>
    </w:p>
    <w:p w:rsidR="00A30C5D" w:rsidRPr="00F148E7" w:rsidRDefault="006C11A4">
      <w:pPr>
        <w:spacing w:after="275" w:line="240" w:lineRule="auto"/>
        <w:ind w:left="720"/>
        <w:rPr>
          <w:rFonts w:ascii="Times New Roman" w:hAnsi="Times New Roman" w:cs="Times New Roman"/>
          <w:color w:val="auto"/>
          <w:sz w:val="24"/>
          <w:szCs w:val="24"/>
        </w:rPr>
      </w:pPr>
      <w:r w:rsidRPr="00F148E7">
        <w:rPr>
          <w:rFonts w:ascii="Times New Roman" w:hAnsi="Times New Roman" w:cs="Times New Roman"/>
          <w:color w:val="auto"/>
          <w:sz w:val="24"/>
          <w:szCs w:val="24"/>
        </w:rPr>
        <w:t xml:space="preserve"> </w:t>
      </w:r>
    </w:p>
    <w:p w:rsidR="00A30C5D" w:rsidRPr="00F148E7" w:rsidRDefault="006C11A4">
      <w:pPr>
        <w:numPr>
          <w:ilvl w:val="0"/>
          <w:numId w:val="103"/>
        </w:numPr>
        <w:spacing w:after="32" w:line="237"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Mutfak ve yemekhanelerde kullanılan </w:t>
      </w:r>
      <w:proofErr w:type="spellStart"/>
      <w:r w:rsidRPr="00F148E7">
        <w:rPr>
          <w:rFonts w:ascii="Times New Roman" w:eastAsia="Times New Roman" w:hAnsi="Times New Roman" w:cs="Times New Roman"/>
          <w:color w:val="auto"/>
          <w:sz w:val="24"/>
          <w:szCs w:val="24"/>
        </w:rPr>
        <w:t>lpg</w:t>
      </w:r>
      <w:proofErr w:type="spellEnd"/>
      <w:r w:rsidRPr="00F148E7">
        <w:rPr>
          <w:rFonts w:ascii="Times New Roman" w:eastAsia="Times New Roman" w:hAnsi="Times New Roman" w:cs="Times New Roman"/>
          <w:color w:val="auto"/>
          <w:sz w:val="24"/>
          <w:szCs w:val="24"/>
        </w:rPr>
        <w:t xml:space="preserve"> tüplerinin bina dışında hava sirkülâsyonu sağlanacak şekilde düzenlenecek korunaklı yapı içerisine alınarak ocak ve tüp bağlantılarının bakır boru ile tesisatının çekilmesi, gaz algılama detektörlerinin konulması, havalandırma sistemlerinin çalışır halde bulundurulması, çalışan personelin </w:t>
      </w:r>
      <w:proofErr w:type="gramStart"/>
      <w:r w:rsidRPr="00F148E7">
        <w:rPr>
          <w:rFonts w:ascii="Times New Roman" w:eastAsia="Times New Roman" w:hAnsi="Times New Roman" w:cs="Times New Roman"/>
          <w:color w:val="auto"/>
          <w:sz w:val="24"/>
          <w:szCs w:val="24"/>
        </w:rPr>
        <w:t>hijyen</w:t>
      </w:r>
      <w:proofErr w:type="gramEnd"/>
      <w:r w:rsidRPr="00F148E7">
        <w:rPr>
          <w:rFonts w:ascii="Times New Roman" w:eastAsia="Times New Roman" w:hAnsi="Times New Roman" w:cs="Times New Roman"/>
          <w:color w:val="auto"/>
          <w:sz w:val="24"/>
          <w:szCs w:val="24"/>
        </w:rPr>
        <w:t xml:space="preserve"> eğitimi alması ve hijyen kurallarına uygun davranması ile gerekli hijyen donanımlarının kullandırılması, doğalgaz ve </w:t>
      </w:r>
      <w:proofErr w:type="spellStart"/>
      <w:r w:rsidRPr="00F148E7">
        <w:rPr>
          <w:rFonts w:ascii="Times New Roman" w:eastAsia="Times New Roman" w:hAnsi="Times New Roman" w:cs="Times New Roman"/>
          <w:color w:val="auto"/>
          <w:sz w:val="24"/>
          <w:szCs w:val="24"/>
        </w:rPr>
        <w:t>lpg</w:t>
      </w:r>
      <w:proofErr w:type="spellEnd"/>
      <w:r w:rsidRPr="00F148E7">
        <w:rPr>
          <w:rFonts w:ascii="Times New Roman" w:eastAsia="Times New Roman" w:hAnsi="Times New Roman" w:cs="Times New Roman"/>
          <w:color w:val="auto"/>
          <w:sz w:val="24"/>
          <w:szCs w:val="24"/>
        </w:rPr>
        <w:t xml:space="preserve"> tüplü mutfaklarda ocak girişlerinde kolay ulaşılabilecek yerlerde açma-kapama vanası yapılarak işaretlenmesi, her türlü gıda maddelerinin saklanması için ayrılmış alanlarda gerekli sağlık, temizlik ve hijyen tedbirlerinin alınması, gıdaların son kullanma tarihlerine uygun olarak bulundurulması, gıdaların uygun saklama koşullarına uygun bulundurulması, yemek numunelerinin mevzuat doğrultusunda uygun şekilde saklanması, mutfak ve yemekhanelerde Gıda Tarım ve Hayvancılık İl Müdürlükleri tarafından Gıda üretim şartlarına uygun olduğuna dair müsaade ve izinlerin alınması, gıda üretilen alanların bulaşıkhane ve diğer temizlik alanlarından fiziki olarak ayrılması, yemek pişirilen alanlara ilgililer dışında girişlerin engellenmesi, yemekhanede kullanılan bütün ekipmanların günlük temizliklerinin yapılarak periyodik bakımlarının yapılması, talimatlar doğrultusunda çalıştırılması, kaygan zeminler için gerekli önlemlerin </w:t>
      </w:r>
      <w:r w:rsidRPr="00F148E7">
        <w:rPr>
          <w:rFonts w:ascii="Times New Roman" w:eastAsia="Times New Roman" w:hAnsi="Times New Roman" w:cs="Times New Roman"/>
          <w:color w:val="auto"/>
          <w:sz w:val="24"/>
          <w:szCs w:val="24"/>
        </w:rPr>
        <w:lastRenderedPageBreak/>
        <w:t xml:space="preserve">alınması ve uyarıcı işaretlerin konulması, ocak davlumbazı üzerine otomatik yangın söndürme sisteminin kurulması, hijyen donatımlı ilkyardım dolaplarının bulundurulması, fırın ve ızgara bacalarının periyodik temizliklerinin yapılarak kayıt altına alınması, en az iki adet 6 kg </w:t>
      </w:r>
      <w:proofErr w:type="spellStart"/>
      <w:r w:rsidRPr="00F148E7">
        <w:rPr>
          <w:rFonts w:ascii="Times New Roman" w:eastAsia="Times New Roman" w:hAnsi="Times New Roman" w:cs="Times New Roman"/>
          <w:color w:val="auto"/>
          <w:sz w:val="24"/>
          <w:szCs w:val="24"/>
        </w:rPr>
        <w:t>lık</w:t>
      </w:r>
      <w:proofErr w:type="spellEnd"/>
      <w:r w:rsidRPr="00F148E7">
        <w:rPr>
          <w:rFonts w:ascii="Times New Roman" w:eastAsia="Times New Roman" w:hAnsi="Times New Roman" w:cs="Times New Roman"/>
          <w:color w:val="auto"/>
          <w:sz w:val="24"/>
          <w:szCs w:val="24"/>
        </w:rPr>
        <w:t xml:space="preserve"> kuru kimyevi tozlu yangın söndürme cihazının bulundurulması, gaz detektörünün konularak otomatik gaz kesme tesisatının kurulması, personel özel çalışma talimatı ve görev talimatlarının hazırlanması, elektrik panoları ve tesisatlarının standartlara uygun olarak kullanılması, metal gövdeli makinelerin gövde topraklamalarının genel topraklama ile birlikte yapılması. </w:t>
      </w:r>
    </w:p>
    <w:p w:rsidR="00A30C5D" w:rsidRPr="00F148E7" w:rsidRDefault="006C11A4">
      <w:pPr>
        <w:numPr>
          <w:ilvl w:val="0"/>
          <w:numId w:val="103"/>
        </w:numPr>
        <w:spacing w:after="42" w:line="240" w:lineRule="auto"/>
        <w:ind w:hanging="36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Kazan dairelerinde binaların yangından korunma yönetmeliği ile MEB yangın önleme ve söndürme </w:t>
      </w:r>
    </w:p>
    <w:p w:rsidR="00A30C5D" w:rsidRPr="00F148E7" w:rsidRDefault="006C11A4">
      <w:pPr>
        <w:spacing w:after="32" w:line="237" w:lineRule="auto"/>
        <w:ind w:left="360" w:right="801" w:firstLine="360"/>
        <w:rPr>
          <w:rFonts w:ascii="Times New Roman" w:hAnsi="Times New Roman" w:cs="Times New Roman"/>
          <w:color w:val="auto"/>
          <w:sz w:val="24"/>
          <w:szCs w:val="24"/>
        </w:rPr>
      </w:pPr>
      <w:proofErr w:type="gramStart"/>
      <w:r w:rsidRPr="00F148E7">
        <w:rPr>
          <w:rFonts w:ascii="Times New Roman" w:eastAsia="Times New Roman" w:hAnsi="Times New Roman" w:cs="Times New Roman"/>
          <w:color w:val="auto"/>
          <w:sz w:val="24"/>
          <w:szCs w:val="24"/>
        </w:rPr>
        <w:t>yönergesindeki</w:t>
      </w:r>
      <w:proofErr w:type="gramEnd"/>
      <w:r w:rsidRPr="00F148E7">
        <w:rPr>
          <w:rFonts w:ascii="Times New Roman" w:eastAsia="Times New Roman" w:hAnsi="Times New Roman" w:cs="Times New Roman"/>
          <w:color w:val="auto"/>
          <w:sz w:val="24"/>
          <w:szCs w:val="24"/>
        </w:rPr>
        <w:t xml:space="preserve"> esaslar doğrultusunda gerekli tedbir ve önlem</w:t>
      </w:r>
      <w:r w:rsidR="00572263" w:rsidRPr="00F148E7">
        <w:rPr>
          <w:rFonts w:ascii="Times New Roman" w:eastAsia="Times New Roman" w:hAnsi="Times New Roman" w:cs="Times New Roman"/>
          <w:color w:val="auto"/>
          <w:sz w:val="24"/>
          <w:szCs w:val="24"/>
        </w:rPr>
        <w:t xml:space="preserve">lerin alınması sağlanacaktır. </w:t>
      </w:r>
    </w:p>
    <w:p w:rsidR="00A30C5D" w:rsidRPr="00F148E7" w:rsidRDefault="006C11A4">
      <w:pPr>
        <w:spacing w:line="240" w:lineRule="auto"/>
        <w:ind w:left="720"/>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Default="006C11A4" w:rsidP="0038566C">
      <w:pPr>
        <w:spacing w:line="240" w:lineRule="auto"/>
        <w:ind w:left="720"/>
        <w:rPr>
          <w:rFonts w:ascii="Times New Roman" w:eastAsia="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F148E7" w:rsidRDefault="00F148E7" w:rsidP="0038566C">
      <w:pPr>
        <w:spacing w:line="240" w:lineRule="auto"/>
        <w:ind w:left="720"/>
        <w:rPr>
          <w:rFonts w:ascii="Times New Roman" w:eastAsia="Times New Roman" w:hAnsi="Times New Roman" w:cs="Times New Roman"/>
          <w:color w:val="auto"/>
          <w:sz w:val="24"/>
          <w:szCs w:val="24"/>
        </w:rPr>
      </w:pPr>
    </w:p>
    <w:p w:rsidR="00F148E7" w:rsidRPr="00F148E7" w:rsidRDefault="00F148E7" w:rsidP="0038566C">
      <w:pPr>
        <w:spacing w:line="240" w:lineRule="auto"/>
        <w:ind w:left="720"/>
        <w:rPr>
          <w:rFonts w:ascii="Times New Roman" w:eastAsia="Times New Roman" w:hAnsi="Times New Roman" w:cs="Times New Roman"/>
          <w:color w:val="auto"/>
          <w:sz w:val="24"/>
          <w:szCs w:val="24"/>
        </w:rPr>
      </w:pPr>
    </w:p>
    <w:p w:rsidR="00A30C5D" w:rsidRPr="00F148E7" w:rsidRDefault="006C11A4">
      <w:pPr>
        <w:spacing w:after="42"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spacing w:after="49"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r w:rsidRPr="00F148E7">
        <w:rPr>
          <w:rFonts w:ascii="Times New Roman" w:eastAsia="Times New Roman" w:hAnsi="Times New Roman" w:cs="Times New Roman"/>
          <w:b/>
          <w:color w:val="auto"/>
          <w:sz w:val="24"/>
          <w:szCs w:val="24"/>
        </w:rPr>
        <w:t xml:space="preserve">ONÜÇÜNCÜ BÖLÜM </w:t>
      </w:r>
    </w:p>
    <w:p w:rsidR="00A30C5D" w:rsidRPr="00F148E7" w:rsidRDefault="006C11A4">
      <w:pPr>
        <w:spacing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FONLAR VE MALİ KAYNAKLARIN YÖNETİMİ </w:t>
      </w:r>
    </w:p>
    <w:p w:rsidR="00A30C5D" w:rsidRPr="00F148E7" w:rsidRDefault="006C11A4">
      <w:pPr>
        <w:spacing w:after="27"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2C38DA" w:rsidRDefault="006C11A4" w:rsidP="002C38DA">
      <w:pPr>
        <w:numPr>
          <w:ilvl w:val="1"/>
          <w:numId w:val="103"/>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Fonlar: </w:t>
      </w:r>
      <w:r w:rsidRPr="00F148E7">
        <w:rPr>
          <w:rFonts w:ascii="Times New Roman" w:eastAsia="Times New Roman" w:hAnsi="Times New Roman" w:cs="Times New Roman"/>
          <w:color w:val="auto"/>
          <w:sz w:val="24"/>
          <w:szCs w:val="24"/>
        </w:rPr>
        <w:t xml:space="preserve">Kantin ve okul-aile birliği gelirlerinin %10 u ve DÖSE’ </w:t>
      </w:r>
      <w:proofErr w:type="spellStart"/>
      <w:r w:rsidRPr="00F148E7">
        <w:rPr>
          <w:rFonts w:ascii="Times New Roman" w:eastAsia="Times New Roman" w:hAnsi="Times New Roman" w:cs="Times New Roman"/>
          <w:color w:val="auto"/>
          <w:sz w:val="24"/>
          <w:szCs w:val="24"/>
        </w:rPr>
        <w:t>lerin</w:t>
      </w:r>
      <w:proofErr w:type="spellEnd"/>
      <w:r w:rsidRPr="00F148E7">
        <w:rPr>
          <w:rFonts w:ascii="Times New Roman" w:eastAsia="Times New Roman" w:hAnsi="Times New Roman" w:cs="Times New Roman"/>
          <w:color w:val="auto"/>
          <w:sz w:val="24"/>
          <w:szCs w:val="24"/>
        </w:rPr>
        <w:t xml:space="preserve"> İSG eğitim gelirlerinin yılsonu karının %10’u İl İSGB de toplanarak İllerde İş Sağlığı ve Güvenliği Fonu </w:t>
      </w:r>
      <w:r w:rsidRPr="002C38DA">
        <w:rPr>
          <w:rFonts w:ascii="Times New Roman" w:eastAsia="Times New Roman" w:hAnsi="Times New Roman" w:cs="Times New Roman"/>
          <w:color w:val="auto"/>
          <w:sz w:val="24"/>
          <w:szCs w:val="24"/>
        </w:rPr>
        <w:t>oluşturulacaktır. Bu fonlarda biriken gelirler</w:t>
      </w:r>
      <w:r w:rsidRPr="002C38DA">
        <w:rPr>
          <w:rFonts w:ascii="Times New Roman" w:eastAsia="Times New Roman" w:hAnsi="Times New Roman" w:cs="Times New Roman"/>
          <w:b/>
          <w:color w:val="auto"/>
          <w:sz w:val="24"/>
          <w:szCs w:val="24"/>
        </w:rPr>
        <w:t xml:space="preserve"> </w:t>
      </w:r>
    </w:p>
    <w:p w:rsidR="00A30C5D" w:rsidRPr="002C38DA" w:rsidRDefault="006C11A4" w:rsidP="002C38DA">
      <w:pPr>
        <w:pStyle w:val="ListeParagraf"/>
        <w:numPr>
          <w:ilvl w:val="2"/>
          <w:numId w:val="115"/>
        </w:numPr>
        <w:spacing w:after="35" w:line="243" w:lineRule="auto"/>
        <w:jc w:val="both"/>
        <w:rPr>
          <w:rFonts w:ascii="Times New Roman" w:hAnsi="Times New Roman" w:cs="Times New Roman"/>
          <w:color w:val="auto"/>
          <w:sz w:val="24"/>
          <w:szCs w:val="24"/>
        </w:rPr>
      </w:pPr>
      <w:r w:rsidRPr="002C38DA">
        <w:rPr>
          <w:rFonts w:ascii="Times New Roman" w:eastAsia="Times New Roman" w:hAnsi="Times New Roman" w:cs="Times New Roman"/>
          <w:color w:val="auto"/>
          <w:sz w:val="24"/>
          <w:szCs w:val="24"/>
        </w:rPr>
        <w:t xml:space="preserve">İl İSGB </w:t>
      </w:r>
      <w:proofErr w:type="spellStart"/>
      <w:r w:rsidRPr="002C38DA">
        <w:rPr>
          <w:rFonts w:ascii="Times New Roman" w:eastAsia="Times New Roman" w:hAnsi="Times New Roman" w:cs="Times New Roman"/>
          <w:color w:val="auto"/>
          <w:sz w:val="24"/>
          <w:szCs w:val="24"/>
        </w:rPr>
        <w:t>lere</w:t>
      </w:r>
      <w:proofErr w:type="spellEnd"/>
      <w:r w:rsidRPr="002C38DA">
        <w:rPr>
          <w:rFonts w:ascii="Times New Roman" w:eastAsia="Times New Roman" w:hAnsi="Times New Roman" w:cs="Times New Roman"/>
          <w:color w:val="auto"/>
          <w:sz w:val="24"/>
          <w:szCs w:val="24"/>
        </w:rPr>
        <w:t xml:space="preserve"> okullardan gelen İş Sağlığı ve Güvenliği iyileştirme taleplerinin öncelik sırasına göre kullanılacaktır</w:t>
      </w:r>
      <w:r w:rsidRPr="002C38DA">
        <w:rPr>
          <w:rFonts w:ascii="Times New Roman" w:eastAsia="Times New Roman" w:hAnsi="Times New Roman" w:cs="Times New Roman"/>
          <w:b/>
          <w:color w:val="auto"/>
          <w:sz w:val="24"/>
          <w:szCs w:val="24"/>
        </w:rPr>
        <w:t xml:space="preserve">. </w:t>
      </w:r>
    </w:p>
    <w:p w:rsidR="00A30C5D" w:rsidRPr="002C38DA" w:rsidRDefault="006C11A4" w:rsidP="002C38DA">
      <w:pPr>
        <w:pStyle w:val="ListeParagraf"/>
        <w:numPr>
          <w:ilvl w:val="2"/>
          <w:numId w:val="115"/>
        </w:numPr>
        <w:spacing w:after="35" w:line="243" w:lineRule="auto"/>
        <w:jc w:val="both"/>
        <w:rPr>
          <w:rFonts w:ascii="Times New Roman" w:hAnsi="Times New Roman" w:cs="Times New Roman"/>
          <w:color w:val="auto"/>
          <w:sz w:val="24"/>
          <w:szCs w:val="24"/>
        </w:rPr>
      </w:pPr>
      <w:r w:rsidRPr="002C38DA">
        <w:rPr>
          <w:rFonts w:ascii="Times New Roman" w:eastAsia="Times New Roman" w:hAnsi="Times New Roman" w:cs="Times New Roman"/>
          <w:color w:val="auto"/>
          <w:sz w:val="24"/>
          <w:szCs w:val="24"/>
        </w:rPr>
        <w:t xml:space="preserve">İl İSGB Kurulu onayı ile harcama yapılacaktır.  Yapılan harcamalar ile bilanço yılsonu değerlendirme raporunda kayıt altına alınacaktır. </w:t>
      </w:r>
    </w:p>
    <w:p w:rsidR="00A30C5D" w:rsidRPr="00F148E7" w:rsidRDefault="006C11A4">
      <w:pPr>
        <w:spacing w:after="43" w:line="240" w:lineRule="auto"/>
        <w:rPr>
          <w:rFonts w:ascii="Times New Roman" w:hAnsi="Times New Roman" w:cs="Times New Roman"/>
          <w:color w:val="auto"/>
          <w:sz w:val="24"/>
          <w:szCs w:val="24"/>
        </w:rPr>
      </w:pPr>
      <w:r w:rsidRPr="00F148E7">
        <w:rPr>
          <w:rFonts w:ascii="Times New Roman" w:eastAsia="Times New Roman" w:hAnsi="Times New Roman" w:cs="Times New Roman"/>
          <w:color w:val="auto"/>
          <w:sz w:val="24"/>
          <w:szCs w:val="24"/>
        </w:rPr>
        <w:t xml:space="preserve"> </w:t>
      </w:r>
    </w:p>
    <w:p w:rsidR="00A30C5D" w:rsidRPr="00F148E7" w:rsidRDefault="006C11A4">
      <w:pPr>
        <w:numPr>
          <w:ilvl w:val="1"/>
          <w:numId w:val="103"/>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Mali Kaynakların Yönetimi: </w:t>
      </w:r>
      <w:r w:rsidRPr="00F148E7">
        <w:rPr>
          <w:rFonts w:ascii="Times New Roman" w:eastAsia="Times New Roman" w:hAnsi="Times New Roman" w:cs="Times New Roman"/>
          <w:color w:val="auto"/>
          <w:sz w:val="24"/>
          <w:szCs w:val="24"/>
        </w:rPr>
        <w:t xml:space="preserve">Genel bütçe gelirlerinden 3.5.2 </w:t>
      </w:r>
      <w:proofErr w:type="gramStart"/>
      <w:r w:rsidRPr="00F148E7">
        <w:rPr>
          <w:rFonts w:ascii="Times New Roman" w:eastAsia="Times New Roman" w:hAnsi="Times New Roman" w:cs="Times New Roman"/>
          <w:color w:val="auto"/>
          <w:sz w:val="24"/>
          <w:szCs w:val="24"/>
        </w:rPr>
        <w:t>……..</w:t>
      </w:r>
      <w:proofErr w:type="gramEnd"/>
      <w:r w:rsidRPr="00F148E7">
        <w:rPr>
          <w:rFonts w:ascii="Times New Roman" w:eastAsia="Times New Roman" w:hAnsi="Times New Roman" w:cs="Times New Roman"/>
          <w:color w:val="auto"/>
          <w:sz w:val="24"/>
          <w:szCs w:val="24"/>
        </w:rPr>
        <w:t xml:space="preserve">harcama kaleminin en az %5’inin okul/kurum müdürlükleri tarafından </w:t>
      </w:r>
      <w:proofErr w:type="spellStart"/>
      <w:r w:rsidRPr="00F148E7">
        <w:rPr>
          <w:rFonts w:ascii="Times New Roman" w:eastAsia="Times New Roman" w:hAnsi="Times New Roman" w:cs="Times New Roman"/>
          <w:color w:val="auto"/>
          <w:sz w:val="24"/>
          <w:szCs w:val="24"/>
        </w:rPr>
        <w:t>isg</w:t>
      </w:r>
      <w:proofErr w:type="spellEnd"/>
      <w:r w:rsidRPr="00F148E7">
        <w:rPr>
          <w:rFonts w:ascii="Times New Roman" w:eastAsia="Times New Roman" w:hAnsi="Times New Roman" w:cs="Times New Roman"/>
          <w:color w:val="auto"/>
          <w:sz w:val="24"/>
          <w:szCs w:val="24"/>
        </w:rPr>
        <w:t xml:space="preserve"> iyileştirme giderlerinde kullanılacaktır.</w:t>
      </w:r>
      <w:r w:rsidRPr="00F148E7">
        <w:rPr>
          <w:rFonts w:ascii="Times New Roman" w:eastAsia="Times New Roman" w:hAnsi="Times New Roman" w:cs="Times New Roman"/>
          <w:b/>
          <w:color w:val="auto"/>
          <w:sz w:val="24"/>
          <w:szCs w:val="24"/>
        </w:rPr>
        <w:t xml:space="preserve"> </w:t>
      </w:r>
    </w:p>
    <w:p w:rsidR="00A30C5D" w:rsidRPr="00F148E7" w:rsidRDefault="006C11A4">
      <w:pPr>
        <w:spacing w:line="240" w:lineRule="auto"/>
        <w:ind w:left="106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Default="006C11A4">
      <w:pPr>
        <w:spacing w:line="240" w:lineRule="auto"/>
        <w:ind w:left="1068"/>
        <w:rPr>
          <w:rFonts w:ascii="Times New Roman" w:eastAsia="Times New Roman" w:hAnsi="Times New Roman" w:cs="Times New Roman"/>
          <w:b/>
          <w:color w:val="auto"/>
          <w:sz w:val="24"/>
          <w:szCs w:val="24"/>
        </w:rPr>
      </w:pPr>
      <w:r w:rsidRPr="00F148E7">
        <w:rPr>
          <w:rFonts w:ascii="Times New Roman" w:eastAsia="Times New Roman" w:hAnsi="Times New Roman" w:cs="Times New Roman"/>
          <w:b/>
          <w:color w:val="auto"/>
          <w:sz w:val="24"/>
          <w:szCs w:val="24"/>
        </w:rPr>
        <w:t xml:space="preserve"> </w:t>
      </w:r>
    </w:p>
    <w:p w:rsidR="00F148E7" w:rsidRDefault="00F148E7">
      <w:pPr>
        <w:spacing w:line="240" w:lineRule="auto"/>
        <w:ind w:left="1068"/>
        <w:rPr>
          <w:rFonts w:ascii="Times New Roman" w:eastAsia="Times New Roman" w:hAnsi="Times New Roman" w:cs="Times New Roman"/>
          <w:b/>
          <w:color w:val="auto"/>
          <w:sz w:val="24"/>
          <w:szCs w:val="24"/>
        </w:rPr>
      </w:pPr>
    </w:p>
    <w:p w:rsidR="00F148E7" w:rsidRDefault="00F148E7">
      <w:pPr>
        <w:spacing w:line="240" w:lineRule="auto"/>
        <w:ind w:left="1068"/>
        <w:rPr>
          <w:rFonts w:ascii="Times New Roman" w:eastAsia="Times New Roman" w:hAnsi="Times New Roman" w:cs="Times New Roman"/>
          <w:b/>
          <w:color w:val="auto"/>
          <w:sz w:val="24"/>
          <w:szCs w:val="24"/>
        </w:rPr>
      </w:pPr>
    </w:p>
    <w:p w:rsidR="00F148E7" w:rsidRDefault="00F148E7">
      <w:pPr>
        <w:spacing w:line="240" w:lineRule="auto"/>
        <w:ind w:left="1068"/>
        <w:rPr>
          <w:rFonts w:ascii="Times New Roman" w:eastAsia="Times New Roman" w:hAnsi="Times New Roman" w:cs="Times New Roman"/>
          <w:b/>
          <w:color w:val="auto"/>
          <w:sz w:val="24"/>
          <w:szCs w:val="24"/>
        </w:rPr>
      </w:pPr>
    </w:p>
    <w:p w:rsidR="00F148E7" w:rsidRDefault="00F148E7">
      <w:pPr>
        <w:spacing w:line="240" w:lineRule="auto"/>
        <w:ind w:left="1068"/>
        <w:rPr>
          <w:rFonts w:ascii="Times New Roman" w:eastAsia="Times New Roman" w:hAnsi="Times New Roman" w:cs="Times New Roman"/>
          <w:b/>
          <w:color w:val="auto"/>
          <w:sz w:val="24"/>
          <w:szCs w:val="24"/>
        </w:rPr>
      </w:pPr>
    </w:p>
    <w:p w:rsidR="00F148E7" w:rsidRPr="00F148E7" w:rsidRDefault="00F148E7">
      <w:pPr>
        <w:spacing w:line="240" w:lineRule="auto"/>
        <w:ind w:left="1068"/>
        <w:rPr>
          <w:rFonts w:ascii="Times New Roman" w:hAnsi="Times New Roman" w:cs="Times New Roman"/>
          <w:color w:val="auto"/>
          <w:sz w:val="24"/>
          <w:szCs w:val="24"/>
        </w:rPr>
      </w:pPr>
    </w:p>
    <w:p w:rsidR="00A30C5D" w:rsidRPr="00F148E7" w:rsidRDefault="006C11A4">
      <w:pPr>
        <w:spacing w:after="39"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spacing w:after="49" w:line="243" w:lineRule="auto"/>
        <w:ind w:left="-5"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ONDÖRDÜNCÜ BÖLÜM </w:t>
      </w:r>
    </w:p>
    <w:p w:rsidR="00A30C5D" w:rsidRPr="00F148E7" w:rsidRDefault="006C11A4">
      <w:pPr>
        <w:spacing w:line="243" w:lineRule="auto"/>
        <w:ind w:left="718" w:hanging="1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İZLEME VE DEĞERLENDİRME </w:t>
      </w:r>
    </w:p>
    <w:p w:rsidR="00A30C5D" w:rsidRPr="00F148E7" w:rsidRDefault="006C11A4">
      <w:pPr>
        <w:spacing w:after="40" w:line="240" w:lineRule="auto"/>
        <w:ind w:left="708"/>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 </w:t>
      </w:r>
    </w:p>
    <w:p w:rsidR="00A30C5D" w:rsidRPr="00F148E7" w:rsidRDefault="006C11A4">
      <w:pPr>
        <w:numPr>
          <w:ilvl w:val="1"/>
          <w:numId w:val="104"/>
        </w:numPr>
        <w:spacing w:after="35" w:line="243" w:lineRule="auto"/>
        <w:ind w:hanging="360"/>
        <w:jc w:val="both"/>
        <w:rPr>
          <w:rFonts w:ascii="Times New Roman" w:hAnsi="Times New Roman" w:cs="Times New Roman"/>
          <w:color w:val="auto"/>
          <w:sz w:val="24"/>
          <w:szCs w:val="24"/>
        </w:rPr>
      </w:pPr>
      <w:r w:rsidRPr="00F148E7">
        <w:rPr>
          <w:rFonts w:ascii="Times New Roman" w:eastAsia="Times New Roman" w:hAnsi="Times New Roman" w:cs="Times New Roman"/>
          <w:b/>
          <w:color w:val="auto"/>
          <w:sz w:val="24"/>
          <w:szCs w:val="24"/>
        </w:rPr>
        <w:t xml:space="preserve">Merkez Teşkilatında İzleme-Değerlendirme: </w:t>
      </w:r>
      <w:r w:rsidRPr="00F148E7">
        <w:rPr>
          <w:rFonts w:ascii="Times New Roman" w:eastAsia="Times New Roman" w:hAnsi="Times New Roman" w:cs="Times New Roman"/>
          <w:color w:val="auto"/>
          <w:sz w:val="24"/>
          <w:szCs w:val="24"/>
        </w:rPr>
        <w:t xml:space="preserve">Merkez teşkilatında </w:t>
      </w:r>
      <w:proofErr w:type="spellStart"/>
      <w:r w:rsidRPr="00F148E7">
        <w:rPr>
          <w:rFonts w:ascii="Times New Roman" w:eastAsia="Times New Roman" w:hAnsi="Times New Roman" w:cs="Times New Roman"/>
          <w:color w:val="auto"/>
          <w:sz w:val="24"/>
          <w:szCs w:val="24"/>
        </w:rPr>
        <w:t>isg</w:t>
      </w:r>
      <w:proofErr w:type="spellEnd"/>
      <w:r w:rsidRPr="00F148E7">
        <w:rPr>
          <w:rFonts w:ascii="Times New Roman" w:eastAsia="Times New Roman" w:hAnsi="Times New Roman" w:cs="Times New Roman"/>
          <w:color w:val="auto"/>
          <w:sz w:val="24"/>
          <w:szCs w:val="24"/>
        </w:rPr>
        <w:t xml:space="preserve"> uygulamaları ile taşra teşkilatının uygulamaları merkez birimde işveren/işveren vekili ile koordinatör iş güvenliği uzmanı tarafından takibi yapılarak, merkez İSG Kurulu tarafından belirle</w:t>
      </w:r>
      <w:r w:rsidR="002C38DA">
        <w:rPr>
          <w:rFonts w:ascii="Times New Roman" w:eastAsia="Times New Roman" w:hAnsi="Times New Roman" w:cs="Times New Roman"/>
          <w:color w:val="auto"/>
          <w:sz w:val="24"/>
          <w:szCs w:val="24"/>
        </w:rPr>
        <w:t xml:space="preserve">nen bir takvim </w:t>
      </w:r>
      <w:proofErr w:type="gramStart"/>
      <w:r w:rsidRPr="00F148E7">
        <w:rPr>
          <w:rFonts w:ascii="Times New Roman" w:eastAsia="Times New Roman" w:hAnsi="Times New Roman" w:cs="Times New Roman"/>
          <w:color w:val="auto"/>
          <w:sz w:val="24"/>
          <w:szCs w:val="24"/>
        </w:rPr>
        <w:t>dahilinde</w:t>
      </w:r>
      <w:proofErr w:type="gramEnd"/>
      <w:r w:rsidRPr="00F148E7">
        <w:rPr>
          <w:rFonts w:ascii="Times New Roman" w:eastAsia="Times New Roman" w:hAnsi="Times New Roman" w:cs="Times New Roman"/>
          <w:color w:val="auto"/>
          <w:sz w:val="24"/>
          <w:szCs w:val="24"/>
        </w:rPr>
        <w:t xml:space="preserve"> yapılır. İzleme-değerlendirme raporları işveren/işveren vekilinin onayı ile uygulamaya geçirilir.</w:t>
      </w:r>
      <w:r w:rsidRPr="00F148E7">
        <w:rPr>
          <w:rFonts w:ascii="Times New Roman" w:eastAsia="Times New Roman" w:hAnsi="Times New Roman" w:cs="Times New Roman"/>
          <w:b/>
          <w:color w:val="auto"/>
          <w:sz w:val="24"/>
          <w:szCs w:val="24"/>
        </w:rPr>
        <w:t xml:space="preserve"> </w:t>
      </w:r>
    </w:p>
    <w:p w:rsidR="009B5A79" w:rsidRPr="00A87505" w:rsidRDefault="006C11A4" w:rsidP="002C38DA">
      <w:pPr>
        <w:numPr>
          <w:ilvl w:val="1"/>
          <w:numId w:val="104"/>
        </w:numPr>
        <w:spacing w:after="35" w:line="243" w:lineRule="auto"/>
        <w:ind w:hanging="360"/>
        <w:jc w:val="both"/>
        <w:rPr>
          <w:rFonts w:ascii="Times New Roman" w:hAnsi="Times New Roman" w:cs="Times New Roman"/>
          <w:color w:val="auto"/>
          <w:sz w:val="24"/>
          <w:szCs w:val="24"/>
        </w:rPr>
      </w:pPr>
      <w:r w:rsidRPr="00A87505">
        <w:rPr>
          <w:rFonts w:ascii="Times New Roman" w:eastAsia="Times New Roman" w:hAnsi="Times New Roman" w:cs="Times New Roman"/>
          <w:b/>
          <w:color w:val="auto"/>
          <w:sz w:val="24"/>
          <w:szCs w:val="24"/>
        </w:rPr>
        <w:t>Taşra Teşkilatında İzleme-Değerlendirme:</w:t>
      </w:r>
      <w:r w:rsidRPr="00A87505">
        <w:rPr>
          <w:rFonts w:ascii="Times New Roman" w:eastAsia="Times New Roman" w:hAnsi="Times New Roman" w:cs="Times New Roman"/>
          <w:color w:val="auto"/>
          <w:sz w:val="24"/>
          <w:szCs w:val="24"/>
        </w:rPr>
        <w:t xml:space="preserve"> Taşra teşkilatında </w:t>
      </w:r>
      <w:proofErr w:type="spellStart"/>
      <w:r w:rsidRPr="00A87505">
        <w:rPr>
          <w:rFonts w:ascii="Times New Roman" w:eastAsia="Times New Roman" w:hAnsi="Times New Roman" w:cs="Times New Roman"/>
          <w:color w:val="auto"/>
          <w:sz w:val="24"/>
          <w:szCs w:val="24"/>
        </w:rPr>
        <w:t>isg</w:t>
      </w:r>
      <w:proofErr w:type="spellEnd"/>
      <w:r w:rsidRPr="00A87505">
        <w:rPr>
          <w:rFonts w:ascii="Times New Roman" w:eastAsia="Times New Roman" w:hAnsi="Times New Roman" w:cs="Times New Roman"/>
          <w:color w:val="auto"/>
          <w:sz w:val="24"/>
          <w:szCs w:val="24"/>
        </w:rPr>
        <w:t xml:space="preserve"> uygulamaları İl </w:t>
      </w:r>
      <w:proofErr w:type="spellStart"/>
      <w:r w:rsidRPr="00A87505">
        <w:rPr>
          <w:rFonts w:ascii="Times New Roman" w:eastAsia="Times New Roman" w:hAnsi="Times New Roman" w:cs="Times New Roman"/>
          <w:color w:val="auto"/>
          <w:sz w:val="24"/>
          <w:szCs w:val="24"/>
        </w:rPr>
        <w:t>İSGB’de</w:t>
      </w:r>
      <w:proofErr w:type="spellEnd"/>
      <w:r w:rsidRPr="00A87505">
        <w:rPr>
          <w:rFonts w:ascii="Times New Roman" w:eastAsia="Times New Roman" w:hAnsi="Times New Roman" w:cs="Times New Roman"/>
          <w:color w:val="auto"/>
          <w:sz w:val="24"/>
          <w:szCs w:val="24"/>
        </w:rPr>
        <w:t xml:space="preserve"> işveren/işveren vekili ile koordinatör iş güvenliği uzmanı tarafından takibi yapılarak, İl İSG Kurulu tarafından belirlenen bir takvim </w:t>
      </w:r>
      <w:proofErr w:type="gramStart"/>
      <w:r w:rsidRPr="00A87505">
        <w:rPr>
          <w:rFonts w:ascii="Times New Roman" w:eastAsia="Times New Roman" w:hAnsi="Times New Roman" w:cs="Times New Roman"/>
          <w:color w:val="auto"/>
          <w:sz w:val="24"/>
          <w:szCs w:val="24"/>
        </w:rPr>
        <w:t>dahilinde</w:t>
      </w:r>
      <w:proofErr w:type="gramEnd"/>
      <w:r w:rsidRPr="00A87505">
        <w:rPr>
          <w:rFonts w:ascii="Times New Roman" w:eastAsia="Times New Roman" w:hAnsi="Times New Roman" w:cs="Times New Roman"/>
          <w:color w:val="auto"/>
          <w:sz w:val="24"/>
          <w:szCs w:val="24"/>
        </w:rPr>
        <w:t xml:space="preserve"> yapılır. İzleme-değerlendirme raporları işveren/işveren vekilinin onayı ile uygulamaya geçirilir. Gerekirse Bakanlık İSG Kurulu kararı ile değişik il koordinatörleri aracılığı ile izleme yapılarak raporlar düzenlenerek bakanlık İSGB’ </w:t>
      </w:r>
      <w:r w:rsidR="002C38DA" w:rsidRPr="00A87505">
        <w:rPr>
          <w:rFonts w:ascii="Times New Roman" w:eastAsia="Times New Roman" w:hAnsi="Times New Roman" w:cs="Times New Roman"/>
          <w:color w:val="auto"/>
          <w:sz w:val="24"/>
          <w:szCs w:val="24"/>
        </w:rPr>
        <w:t>ye iletilir</w:t>
      </w:r>
      <w:r w:rsidRPr="00A87505">
        <w:rPr>
          <w:rFonts w:ascii="Times New Roman" w:eastAsia="Times New Roman" w:hAnsi="Times New Roman" w:cs="Times New Roman"/>
          <w:color w:val="auto"/>
          <w:sz w:val="24"/>
          <w:szCs w:val="24"/>
        </w:rPr>
        <w:t>.</w:t>
      </w:r>
      <w:r w:rsidRPr="00A87505">
        <w:rPr>
          <w:rFonts w:ascii="Times New Roman" w:eastAsia="Times New Roman" w:hAnsi="Times New Roman" w:cs="Times New Roman"/>
          <w:b/>
          <w:color w:val="auto"/>
          <w:sz w:val="24"/>
          <w:szCs w:val="24"/>
        </w:rPr>
        <w:t xml:space="preserve"> </w:t>
      </w:r>
      <w:r w:rsidR="009B5A79" w:rsidRPr="00A87505">
        <w:rPr>
          <w:rFonts w:ascii="Times New Roman" w:hAnsi="Times New Roman" w:cs="Times New Roman"/>
          <w:color w:val="auto"/>
          <w:sz w:val="24"/>
          <w:szCs w:val="24"/>
        </w:rPr>
        <w:t xml:space="preserve">                                                                                                                                                              </w:t>
      </w:r>
    </w:p>
    <w:p w:rsidR="002C38DA" w:rsidRDefault="009B5A79" w:rsidP="009B5A79">
      <w:pPr>
        <w:spacing w:after="35" w:line="243" w:lineRule="auto"/>
        <w:ind w:left="1068"/>
        <w:jc w:val="both"/>
        <w:rPr>
          <w:rFonts w:ascii="Times New Roman" w:hAnsi="Times New Roman" w:cs="Times New Roman"/>
          <w:color w:val="auto"/>
          <w:sz w:val="24"/>
          <w:szCs w:val="24"/>
        </w:rPr>
      </w:pPr>
      <w:r w:rsidRPr="00F148E7">
        <w:rPr>
          <w:rFonts w:ascii="Times New Roman" w:hAnsi="Times New Roman" w:cs="Times New Roman"/>
          <w:color w:val="auto"/>
          <w:sz w:val="24"/>
          <w:szCs w:val="24"/>
        </w:rPr>
        <w:lastRenderedPageBreak/>
        <w:t xml:space="preserve">                                                                             </w:t>
      </w:r>
      <w:r w:rsidR="00A4193C">
        <w:rPr>
          <w:rFonts w:ascii="Times New Roman" w:hAnsi="Times New Roman" w:cs="Times New Roman"/>
          <w:color w:val="auto"/>
          <w:sz w:val="24"/>
          <w:szCs w:val="24"/>
        </w:rPr>
        <w:t xml:space="preserve">         </w:t>
      </w:r>
    </w:p>
    <w:p w:rsidR="002C38DA" w:rsidRDefault="002C38DA" w:rsidP="009B5A79">
      <w:pPr>
        <w:spacing w:after="35" w:line="243" w:lineRule="auto"/>
        <w:ind w:left="1068"/>
        <w:jc w:val="both"/>
        <w:rPr>
          <w:rFonts w:ascii="Times New Roman" w:hAnsi="Times New Roman" w:cs="Times New Roman"/>
          <w:color w:val="auto"/>
          <w:sz w:val="24"/>
          <w:szCs w:val="24"/>
        </w:rPr>
      </w:pPr>
    </w:p>
    <w:p w:rsidR="002C38DA" w:rsidRDefault="002C38DA" w:rsidP="009B5A79">
      <w:pPr>
        <w:spacing w:after="35" w:line="243" w:lineRule="auto"/>
        <w:ind w:left="1068"/>
        <w:jc w:val="both"/>
        <w:rPr>
          <w:rFonts w:ascii="Times New Roman" w:hAnsi="Times New Roman" w:cs="Times New Roman"/>
          <w:color w:val="auto"/>
          <w:sz w:val="24"/>
          <w:szCs w:val="24"/>
        </w:rPr>
      </w:pPr>
    </w:p>
    <w:p w:rsidR="002C38DA" w:rsidRDefault="002C38DA" w:rsidP="009B5A79">
      <w:pPr>
        <w:spacing w:after="35" w:line="243" w:lineRule="auto"/>
        <w:ind w:left="1068"/>
        <w:jc w:val="both"/>
        <w:rPr>
          <w:rFonts w:ascii="Times New Roman" w:hAnsi="Times New Roman" w:cs="Times New Roman"/>
          <w:color w:val="auto"/>
          <w:sz w:val="24"/>
          <w:szCs w:val="24"/>
        </w:rPr>
      </w:pPr>
    </w:p>
    <w:p w:rsidR="002C38DA" w:rsidRDefault="002C38DA" w:rsidP="009B5A79">
      <w:pPr>
        <w:spacing w:after="35" w:line="243" w:lineRule="auto"/>
        <w:ind w:left="1068"/>
        <w:jc w:val="both"/>
        <w:rPr>
          <w:rFonts w:ascii="Times New Roman" w:hAnsi="Times New Roman" w:cs="Times New Roman"/>
          <w:color w:val="auto"/>
          <w:sz w:val="24"/>
          <w:szCs w:val="24"/>
        </w:rPr>
      </w:pPr>
    </w:p>
    <w:p w:rsidR="002C38DA" w:rsidRDefault="002C38DA" w:rsidP="009B5A79">
      <w:pPr>
        <w:spacing w:after="35" w:line="243" w:lineRule="auto"/>
        <w:ind w:left="1068"/>
        <w:jc w:val="both"/>
        <w:rPr>
          <w:rFonts w:ascii="Times New Roman" w:hAnsi="Times New Roman" w:cs="Times New Roman"/>
          <w:color w:val="auto"/>
          <w:sz w:val="24"/>
          <w:szCs w:val="24"/>
        </w:rPr>
      </w:pPr>
    </w:p>
    <w:p w:rsidR="009B5A79" w:rsidRPr="00A87505" w:rsidRDefault="002C38DA" w:rsidP="009B5A79">
      <w:pPr>
        <w:spacing w:after="35" w:line="243" w:lineRule="auto"/>
        <w:ind w:left="1068"/>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00A4193C">
        <w:rPr>
          <w:rFonts w:ascii="Times New Roman" w:hAnsi="Times New Roman" w:cs="Times New Roman"/>
          <w:color w:val="auto"/>
          <w:sz w:val="24"/>
          <w:szCs w:val="24"/>
        </w:rPr>
        <w:t xml:space="preserve"> </w:t>
      </w:r>
      <w:r w:rsidR="00A87505" w:rsidRPr="00A87505">
        <w:rPr>
          <w:rFonts w:ascii="Times New Roman" w:hAnsi="Times New Roman" w:cs="Times New Roman"/>
          <w:b/>
          <w:color w:val="auto"/>
          <w:sz w:val="24"/>
          <w:szCs w:val="24"/>
        </w:rPr>
        <w:t>Ahmet ÖZBEK</w:t>
      </w:r>
    </w:p>
    <w:p w:rsidR="00A87505" w:rsidRDefault="00A87505" w:rsidP="009B5A79">
      <w:pPr>
        <w:spacing w:after="35" w:line="243" w:lineRule="auto"/>
        <w:ind w:left="1068"/>
        <w:jc w:val="both"/>
        <w:rPr>
          <w:rFonts w:ascii="Times New Roman" w:hAnsi="Times New Roman" w:cs="Times New Roman"/>
          <w:b/>
          <w:color w:val="auto"/>
          <w:sz w:val="24"/>
          <w:szCs w:val="24"/>
        </w:rPr>
      </w:pPr>
      <w:r w:rsidRPr="00A87505">
        <w:rPr>
          <w:rFonts w:ascii="Times New Roman" w:hAnsi="Times New Roman" w:cs="Times New Roman"/>
          <w:b/>
          <w:color w:val="auto"/>
          <w:sz w:val="24"/>
          <w:szCs w:val="24"/>
        </w:rPr>
        <w:t xml:space="preserve">                                                                                      Müdür Yardımcısı</w:t>
      </w:r>
    </w:p>
    <w:p w:rsidR="002C38DA" w:rsidRDefault="002C38DA" w:rsidP="009B5A79">
      <w:pPr>
        <w:spacing w:after="35" w:line="243" w:lineRule="auto"/>
        <w:ind w:left="1068"/>
        <w:jc w:val="both"/>
        <w:rPr>
          <w:rFonts w:ascii="Times New Roman" w:hAnsi="Times New Roman" w:cs="Times New Roman"/>
          <w:b/>
          <w:color w:val="auto"/>
          <w:sz w:val="24"/>
          <w:szCs w:val="24"/>
        </w:rPr>
      </w:pPr>
    </w:p>
    <w:p w:rsidR="002C38DA" w:rsidRDefault="002C38DA" w:rsidP="009B5A79">
      <w:pPr>
        <w:spacing w:after="35" w:line="243" w:lineRule="auto"/>
        <w:ind w:left="1068"/>
        <w:jc w:val="both"/>
        <w:rPr>
          <w:rFonts w:ascii="Times New Roman" w:hAnsi="Times New Roman" w:cs="Times New Roman"/>
          <w:b/>
          <w:color w:val="auto"/>
          <w:sz w:val="24"/>
          <w:szCs w:val="24"/>
        </w:rPr>
      </w:pPr>
    </w:p>
    <w:p w:rsidR="002C38DA" w:rsidRDefault="002C38DA" w:rsidP="009B5A79">
      <w:pPr>
        <w:spacing w:after="35" w:line="243" w:lineRule="auto"/>
        <w:ind w:left="1068"/>
        <w:jc w:val="both"/>
        <w:rPr>
          <w:rFonts w:ascii="Times New Roman" w:hAnsi="Times New Roman" w:cs="Times New Roman"/>
          <w:b/>
          <w:color w:val="auto"/>
          <w:sz w:val="24"/>
          <w:szCs w:val="24"/>
        </w:rPr>
      </w:pPr>
    </w:p>
    <w:p w:rsidR="002C38DA" w:rsidRDefault="002C38DA" w:rsidP="009B5A79">
      <w:pPr>
        <w:spacing w:after="35" w:line="243" w:lineRule="auto"/>
        <w:ind w:left="1068"/>
        <w:jc w:val="both"/>
        <w:rPr>
          <w:rFonts w:ascii="Times New Roman" w:hAnsi="Times New Roman" w:cs="Times New Roman"/>
          <w:b/>
          <w:color w:val="auto"/>
          <w:sz w:val="24"/>
          <w:szCs w:val="24"/>
        </w:rPr>
      </w:pPr>
    </w:p>
    <w:p w:rsidR="002C38DA" w:rsidRDefault="002C38DA" w:rsidP="009B5A79">
      <w:pPr>
        <w:spacing w:after="35" w:line="243" w:lineRule="auto"/>
        <w:ind w:left="1068"/>
        <w:jc w:val="both"/>
        <w:rPr>
          <w:rFonts w:ascii="Times New Roman" w:hAnsi="Times New Roman" w:cs="Times New Roman"/>
          <w:b/>
          <w:color w:val="auto"/>
          <w:sz w:val="24"/>
          <w:szCs w:val="24"/>
        </w:rPr>
      </w:pPr>
    </w:p>
    <w:p w:rsidR="002C38DA" w:rsidRPr="00A87505" w:rsidRDefault="002C38DA" w:rsidP="009B5A79">
      <w:pPr>
        <w:spacing w:after="35" w:line="243" w:lineRule="auto"/>
        <w:ind w:left="1068"/>
        <w:jc w:val="both"/>
        <w:rPr>
          <w:rFonts w:ascii="Times New Roman" w:hAnsi="Times New Roman" w:cs="Times New Roman"/>
          <w:b/>
          <w:color w:val="auto"/>
          <w:sz w:val="24"/>
          <w:szCs w:val="24"/>
        </w:rPr>
      </w:pPr>
    </w:p>
    <w:p w:rsidR="009B5A79" w:rsidRPr="00F148E7" w:rsidRDefault="009B5A79" w:rsidP="002C38DA">
      <w:pPr>
        <w:spacing w:after="35" w:line="243" w:lineRule="auto"/>
        <w:jc w:val="both"/>
        <w:rPr>
          <w:rFonts w:ascii="Times New Roman" w:hAnsi="Times New Roman" w:cs="Times New Roman"/>
          <w:color w:val="auto"/>
          <w:sz w:val="24"/>
          <w:szCs w:val="24"/>
        </w:rPr>
      </w:pPr>
    </w:p>
    <w:p w:rsidR="009B5A79" w:rsidRPr="00F148E7" w:rsidRDefault="009B5A79" w:rsidP="009B5A79">
      <w:pPr>
        <w:spacing w:after="35" w:line="243" w:lineRule="auto"/>
        <w:ind w:left="1068"/>
        <w:jc w:val="both"/>
        <w:rPr>
          <w:rFonts w:ascii="Times New Roman" w:hAnsi="Times New Roman" w:cs="Times New Roman"/>
          <w:color w:val="auto"/>
          <w:sz w:val="24"/>
          <w:szCs w:val="24"/>
        </w:rPr>
      </w:pPr>
    </w:p>
    <w:p w:rsidR="009B5A79" w:rsidRPr="00A87505" w:rsidRDefault="009B5A79" w:rsidP="009B5A79">
      <w:pPr>
        <w:ind w:left="2" w:right="130"/>
        <w:jc w:val="center"/>
        <w:rPr>
          <w:rFonts w:ascii="Times New Roman" w:hAnsi="Times New Roman" w:cs="Times New Roman"/>
          <w:b/>
          <w:color w:val="auto"/>
          <w:sz w:val="24"/>
          <w:szCs w:val="24"/>
        </w:rPr>
      </w:pPr>
      <w:r w:rsidRPr="00A87505">
        <w:rPr>
          <w:rFonts w:ascii="Times New Roman" w:hAnsi="Times New Roman" w:cs="Times New Roman"/>
          <w:b/>
          <w:color w:val="auto"/>
          <w:sz w:val="24"/>
          <w:szCs w:val="24"/>
        </w:rPr>
        <w:t>OLUR</w:t>
      </w:r>
    </w:p>
    <w:p w:rsidR="009B5A79" w:rsidRPr="00A87505" w:rsidRDefault="00A87505" w:rsidP="009B5A79">
      <w:pPr>
        <w:ind w:left="2" w:right="130"/>
        <w:jc w:val="center"/>
        <w:rPr>
          <w:rFonts w:ascii="Times New Roman" w:hAnsi="Times New Roman" w:cs="Times New Roman"/>
          <w:b/>
          <w:color w:val="auto"/>
          <w:sz w:val="24"/>
          <w:szCs w:val="24"/>
        </w:rPr>
      </w:pPr>
      <w:proofErr w:type="gramStart"/>
      <w:r w:rsidRPr="00A87505">
        <w:rPr>
          <w:rFonts w:ascii="Times New Roman" w:hAnsi="Times New Roman" w:cs="Times New Roman"/>
          <w:b/>
          <w:color w:val="auto"/>
          <w:sz w:val="24"/>
          <w:szCs w:val="24"/>
        </w:rPr>
        <w:t>….</w:t>
      </w:r>
      <w:proofErr w:type="gramEnd"/>
      <w:r w:rsidRPr="00A87505">
        <w:rPr>
          <w:rFonts w:ascii="Times New Roman" w:hAnsi="Times New Roman" w:cs="Times New Roman"/>
          <w:b/>
          <w:color w:val="auto"/>
          <w:sz w:val="24"/>
          <w:szCs w:val="24"/>
        </w:rPr>
        <w:t>//2021</w:t>
      </w:r>
    </w:p>
    <w:p w:rsidR="009B5A79" w:rsidRPr="00A87505" w:rsidRDefault="00A87505" w:rsidP="009B5A79">
      <w:pPr>
        <w:ind w:left="2" w:right="130"/>
        <w:jc w:val="center"/>
        <w:rPr>
          <w:rFonts w:ascii="Times New Roman" w:hAnsi="Times New Roman" w:cs="Times New Roman"/>
          <w:b/>
          <w:color w:val="auto"/>
          <w:sz w:val="24"/>
          <w:szCs w:val="24"/>
        </w:rPr>
      </w:pPr>
      <w:proofErr w:type="gramStart"/>
      <w:r w:rsidRPr="00A87505">
        <w:rPr>
          <w:rFonts w:ascii="Times New Roman" w:hAnsi="Times New Roman" w:cs="Times New Roman"/>
          <w:b/>
          <w:color w:val="auto"/>
          <w:sz w:val="24"/>
          <w:szCs w:val="24"/>
        </w:rPr>
        <w:t>Alime</w:t>
      </w:r>
      <w:proofErr w:type="gramEnd"/>
      <w:r w:rsidRPr="00A87505">
        <w:rPr>
          <w:rFonts w:ascii="Times New Roman" w:hAnsi="Times New Roman" w:cs="Times New Roman"/>
          <w:b/>
          <w:color w:val="auto"/>
          <w:sz w:val="24"/>
          <w:szCs w:val="24"/>
        </w:rPr>
        <w:t xml:space="preserve"> KAYA</w:t>
      </w:r>
    </w:p>
    <w:p w:rsidR="009B5A79" w:rsidRPr="00A87505" w:rsidRDefault="009B5A79" w:rsidP="00A87505">
      <w:pPr>
        <w:ind w:left="2" w:right="130"/>
        <w:jc w:val="center"/>
        <w:rPr>
          <w:rFonts w:ascii="Times New Roman" w:hAnsi="Times New Roman" w:cs="Times New Roman"/>
          <w:b/>
          <w:color w:val="auto"/>
          <w:sz w:val="24"/>
          <w:szCs w:val="24"/>
        </w:rPr>
      </w:pPr>
      <w:r w:rsidRPr="00A87505">
        <w:rPr>
          <w:rFonts w:ascii="Times New Roman" w:hAnsi="Times New Roman" w:cs="Times New Roman"/>
          <w:b/>
          <w:color w:val="auto"/>
          <w:sz w:val="24"/>
          <w:szCs w:val="24"/>
        </w:rPr>
        <w:t xml:space="preserve">   Okul Müdürü</w:t>
      </w:r>
    </w:p>
    <w:sectPr w:rsidR="009B5A79" w:rsidRPr="00A87505">
      <w:headerReference w:type="even" r:id="rId11"/>
      <w:headerReference w:type="default" r:id="rId12"/>
      <w:headerReference w:type="first" r:id="rId13"/>
      <w:pgSz w:w="11906" w:h="16838"/>
      <w:pgMar w:top="698" w:right="421" w:bottom="86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E1" w:rsidRDefault="00857AE1">
      <w:pPr>
        <w:spacing w:line="240" w:lineRule="auto"/>
      </w:pPr>
      <w:r>
        <w:separator/>
      </w:r>
    </w:p>
  </w:endnote>
  <w:endnote w:type="continuationSeparator" w:id="0">
    <w:p w:rsidR="00857AE1" w:rsidRDefault="00857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E1" w:rsidRDefault="00857AE1">
      <w:pPr>
        <w:spacing w:line="240" w:lineRule="auto"/>
      </w:pPr>
      <w:r>
        <w:separator/>
      </w:r>
    </w:p>
  </w:footnote>
  <w:footnote w:type="continuationSeparator" w:id="0">
    <w:p w:rsidR="00857AE1" w:rsidRDefault="00857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DA" w:rsidRDefault="002C38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DA" w:rsidRDefault="002C38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DA" w:rsidRDefault="002C38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DA" w:rsidRDefault="002C38D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DA" w:rsidRDefault="002C38D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DA" w:rsidRDefault="002C38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734"/>
    <w:multiLevelType w:val="hybridMultilevel"/>
    <w:tmpl w:val="755A9FBC"/>
    <w:lvl w:ilvl="0" w:tplc="4E06D226">
      <w:start w:val="1"/>
      <w:numFmt w:val="upperLetter"/>
      <w:lvlText w:val="%1."/>
      <w:lvlJc w:val="left"/>
      <w:pPr>
        <w:ind w:left="345" w:hanging="360"/>
      </w:pPr>
      <w:rPr>
        <w:rFonts w:eastAsia="Times New Roman"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 w15:restartNumberingAfterBreak="0">
    <w:nsid w:val="05BA5DC5"/>
    <w:multiLevelType w:val="multilevel"/>
    <w:tmpl w:val="B92091E2"/>
    <w:lvl w:ilvl="0">
      <w:start w:val="1"/>
      <w:numFmt w:val="decimal"/>
      <w:lvlText w:val="%1."/>
      <w:lvlJc w:val="left"/>
      <w:pPr>
        <w:ind w:left="4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5EA0089"/>
    <w:multiLevelType w:val="hybridMultilevel"/>
    <w:tmpl w:val="EF90EC18"/>
    <w:lvl w:ilvl="0" w:tplc="A3625E5C">
      <w:start w:val="1"/>
      <w:numFmt w:val="upperLetter"/>
      <w:lvlText w:val="%1-"/>
      <w:lvlJc w:val="left"/>
      <w:pPr>
        <w:ind w:left="3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A0E6CE2">
      <w:start w:val="1"/>
      <w:numFmt w:val="decimal"/>
      <w:lvlText w:val="(%2)"/>
      <w:lvlJc w:val="left"/>
      <w:pPr>
        <w:ind w:left="0"/>
      </w:pPr>
      <w:rPr>
        <w:rFonts w:ascii="Times New Roman" w:eastAsia="Times New Roman" w:hAnsi="Times New Roman" w:cs="Times New Roman"/>
        <w:b/>
        <w:i w:val="0"/>
        <w:strike w:val="0"/>
        <w:dstrike w:val="0"/>
        <w:color w:val="1C283D"/>
        <w:sz w:val="24"/>
        <w:szCs w:val="24"/>
        <w:u w:val="none" w:color="000000"/>
        <w:bdr w:val="none" w:sz="0" w:space="0" w:color="auto"/>
        <w:shd w:val="clear" w:color="auto" w:fill="auto"/>
        <w:vertAlign w:val="baseline"/>
      </w:rPr>
    </w:lvl>
    <w:lvl w:ilvl="2" w:tplc="A7029B3E">
      <w:start w:val="1"/>
      <w:numFmt w:val="lowerRoman"/>
      <w:lvlText w:val="%3"/>
      <w:lvlJc w:val="left"/>
      <w:pPr>
        <w:ind w:left="18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3" w:tplc="16BCB012">
      <w:start w:val="1"/>
      <w:numFmt w:val="decimal"/>
      <w:lvlText w:val="%4"/>
      <w:lvlJc w:val="left"/>
      <w:pPr>
        <w:ind w:left="25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4" w:tplc="50680968">
      <w:start w:val="1"/>
      <w:numFmt w:val="lowerLetter"/>
      <w:lvlText w:val="%5"/>
      <w:lvlJc w:val="left"/>
      <w:pPr>
        <w:ind w:left="324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5" w:tplc="3D6CAA0A">
      <w:start w:val="1"/>
      <w:numFmt w:val="lowerRoman"/>
      <w:lvlText w:val="%6"/>
      <w:lvlJc w:val="left"/>
      <w:pPr>
        <w:ind w:left="396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6" w:tplc="DE8C60B6">
      <w:start w:val="1"/>
      <w:numFmt w:val="decimal"/>
      <w:lvlText w:val="%7"/>
      <w:lvlJc w:val="left"/>
      <w:pPr>
        <w:ind w:left="468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7" w:tplc="7C1CAF76">
      <w:start w:val="1"/>
      <w:numFmt w:val="lowerLetter"/>
      <w:lvlText w:val="%8"/>
      <w:lvlJc w:val="left"/>
      <w:pPr>
        <w:ind w:left="54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8" w:tplc="D946F492">
      <w:start w:val="1"/>
      <w:numFmt w:val="lowerRoman"/>
      <w:lvlText w:val="%9"/>
      <w:lvlJc w:val="left"/>
      <w:pPr>
        <w:ind w:left="61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abstractNum>
  <w:abstractNum w:abstractNumId="3" w15:restartNumberingAfterBreak="0">
    <w:nsid w:val="064F40B1"/>
    <w:multiLevelType w:val="hybridMultilevel"/>
    <w:tmpl w:val="15CA3D1C"/>
    <w:lvl w:ilvl="0" w:tplc="BAFABEE6">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E0E6E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68E5C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404FA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F6E31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2874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9C056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AD6D00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830B8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6EF2C56"/>
    <w:multiLevelType w:val="multilevel"/>
    <w:tmpl w:val="8264C486"/>
    <w:lvl w:ilvl="0">
      <w:start w:val="1"/>
      <w:numFmt w:val="decimal"/>
      <w:lvlText w:val="%1."/>
      <w:lvlJc w:val="left"/>
      <w:pPr>
        <w:ind w:left="4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84911B7"/>
    <w:multiLevelType w:val="hybridMultilevel"/>
    <w:tmpl w:val="78303A5C"/>
    <w:lvl w:ilvl="0" w:tplc="2F44AD96">
      <w:start w:val="1"/>
      <w:numFmt w:val="lowerLetter"/>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D324B9F4">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709EE02A">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71100410">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21923CAA">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CE76230E">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455087D6">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B6709D5C">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40B48422">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6" w15:restartNumberingAfterBreak="0">
    <w:nsid w:val="08F01802"/>
    <w:multiLevelType w:val="hybridMultilevel"/>
    <w:tmpl w:val="74CE6752"/>
    <w:lvl w:ilvl="0" w:tplc="290E6C34">
      <w:start w:val="1"/>
      <w:numFmt w:val="upperLetter"/>
      <w:lvlText w:val="%1-"/>
      <w:lvlJc w:val="left"/>
      <w:pPr>
        <w:ind w:left="708"/>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8866362E">
      <w:start w:val="1"/>
      <w:numFmt w:val="lowerLetter"/>
      <w:lvlText w:val="%2"/>
      <w:lvlJc w:val="left"/>
      <w:pPr>
        <w:ind w:left="1507"/>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EAEE45BC">
      <w:start w:val="1"/>
      <w:numFmt w:val="lowerRoman"/>
      <w:lvlText w:val="%3"/>
      <w:lvlJc w:val="left"/>
      <w:pPr>
        <w:ind w:left="2227"/>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BFE07F7C">
      <w:start w:val="1"/>
      <w:numFmt w:val="decimal"/>
      <w:lvlText w:val="%4"/>
      <w:lvlJc w:val="left"/>
      <w:pPr>
        <w:ind w:left="2947"/>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5C080B8C">
      <w:start w:val="1"/>
      <w:numFmt w:val="lowerLetter"/>
      <w:lvlText w:val="%5"/>
      <w:lvlJc w:val="left"/>
      <w:pPr>
        <w:ind w:left="3667"/>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573AA340">
      <w:start w:val="1"/>
      <w:numFmt w:val="lowerRoman"/>
      <w:lvlText w:val="%6"/>
      <w:lvlJc w:val="left"/>
      <w:pPr>
        <w:ind w:left="4387"/>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52502CB8">
      <w:start w:val="1"/>
      <w:numFmt w:val="decimal"/>
      <w:lvlText w:val="%7"/>
      <w:lvlJc w:val="left"/>
      <w:pPr>
        <w:ind w:left="5107"/>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F1E0E1E6">
      <w:start w:val="1"/>
      <w:numFmt w:val="lowerLetter"/>
      <w:lvlText w:val="%8"/>
      <w:lvlJc w:val="left"/>
      <w:pPr>
        <w:ind w:left="5827"/>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EF8C8CA4">
      <w:start w:val="1"/>
      <w:numFmt w:val="lowerRoman"/>
      <w:lvlText w:val="%9"/>
      <w:lvlJc w:val="left"/>
      <w:pPr>
        <w:ind w:left="6547"/>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7" w15:restartNumberingAfterBreak="0">
    <w:nsid w:val="096F28AF"/>
    <w:multiLevelType w:val="hybridMultilevel"/>
    <w:tmpl w:val="F7A63ABE"/>
    <w:lvl w:ilvl="0" w:tplc="DB7CB44E">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032014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47E9B2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C8487A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344DD4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1249FE8">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DCC63D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D3E9D1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854E5F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99A002A"/>
    <w:multiLevelType w:val="hybridMultilevel"/>
    <w:tmpl w:val="0CA6B176"/>
    <w:lvl w:ilvl="0" w:tplc="8D02079C">
      <w:start w:val="1"/>
      <w:numFmt w:val="lowerLetter"/>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C4C94A0">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EA0AAD8">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AC5394">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04FCA6">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285010">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60FB34">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283762">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08E17A">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A187071"/>
    <w:multiLevelType w:val="hybridMultilevel"/>
    <w:tmpl w:val="F68AC41A"/>
    <w:lvl w:ilvl="0" w:tplc="3F028B7E">
      <w:start w:val="1"/>
      <w:numFmt w:val="decimal"/>
      <w:lvlText w:val="%1"/>
      <w:lvlJc w:val="left"/>
      <w:pPr>
        <w:ind w:left="36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1" w:tplc="8B6AD1FE">
      <w:start w:val="2"/>
      <w:numFmt w:val="lowerLetter"/>
      <w:lvlText w:val="%2)"/>
      <w:lvlJc w:val="left"/>
      <w:pPr>
        <w:ind w:left="782"/>
      </w:pPr>
      <w:rPr>
        <w:rFonts w:ascii="Times New Roman" w:eastAsia="Times New Roman" w:hAnsi="Times New Roman" w:cs="Times New Roman"/>
        <w:b/>
        <w:i w:val="0"/>
        <w:strike w:val="0"/>
        <w:dstrike w:val="0"/>
        <w:color w:val="1C283D"/>
        <w:sz w:val="24"/>
        <w:szCs w:val="24"/>
        <w:u w:val="none" w:color="000000"/>
        <w:bdr w:val="none" w:sz="0" w:space="0" w:color="auto"/>
        <w:shd w:val="clear" w:color="auto" w:fill="auto"/>
        <w:vertAlign w:val="baseline"/>
      </w:rPr>
    </w:lvl>
    <w:lvl w:ilvl="2" w:tplc="55868BDE">
      <w:start w:val="1"/>
      <w:numFmt w:val="lowerRoman"/>
      <w:lvlText w:val="%3"/>
      <w:lvlJc w:val="left"/>
      <w:pPr>
        <w:ind w:left="164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3" w:tplc="458436B8">
      <w:start w:val="1"/>
      <w:numFmt w:val="decimal"/>
      <w:lvlText w:val="%4"/>
      <w:lvlJc w:val="left"/>
      <w:pPr>
        <w:ind w:left="236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4" w:tplc="A1DCE730">
      <w:start w:val="1"/>
      <w:numFmt w:val="lowerLetter"/>
      <w:lvlText w:val="%5"/>
      <w:lvlJc w:val="left"/>
      <w:pPr>
        <w:ind w:left="308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5" w:tplc="A1746788">
      <w:start w:val="1"/>
      <w:numFmt w:val="lowerRoman"/>
      <w:lvlText w:val="%6"/>
      <w:lvlJc w:val="left"/>
      <w:pPr>
        <w:ind w:left="380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6" w:tplc="3AC2B5C6">
      <w:start w:val="1"/>
      <w:numFmt w:val="decimal"/>
      <w:lvlText w:val="%7"/>
      <w:lvlJc w:val="left"/>
      <w:pPr>
        <w:ind w:left="452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7" w:tplc="DE1A20BA">
      <w:start w:val="1"/>
      <w:numFmt w:val="lowerLetter"/>
      <w:lvlText w:val="%8"/>
      <w:lvlJc w:val="left"/>
      <w:pPr>
        <w:ind w:left="524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8" w:tplc="D0389AD4">
      <w:start w:val="1"/>
      <w:numFmt w:val="lowerRoman"/>
      <w:lvlText w:val="%9"/>
      <w:lvlJc w:val="left"/>
      <w:pPr>
        <w:ind w:left="596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abstractNum>
  <w:abstractNum w:abstractNumId="10" w15:restartNumberingAfterBreak="0">
    <w:nsid w:val="0B045739"/>
    <w:multiLevelType w:val="hybridMultilevel"/>
    <w:tmpl w:val="3AFAF094"/>
    <w:lvl w:ilvl="0" w:tplc="0E067502">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1" w15:restartNumberingAfterBreak="0">
    <w:nsid w:val="0E377A10"/>
    <w:multiLevelType w:val="hybridMultilevel"/>
    <w:tmpl w:val="6FCC4604"/>
    <w:lvl w:ilvl="0" w:tplc="996421BC">
      <w:start w:val="1"/>
      <w:numFmt w:val="lowerLetter"/>
      <w:lvlText w:val="%1)"/>
      <w:lvlJc w:val="left"/>
      <w:pPr>
        <w:ind w:left="720" w:hanging="360"/>
      </w:pPr>
      <w:rPr>
        <w:rFonts w:eastAsia="Times New Roman" w:hint="default"/>
        <w:b/>
      </w:rPr>
    </w:lvl>
    <w:lvl w:ilvl="1" w:tplc="041F0019">
      <w:start w:val="1"/>
      <w:numFmt w:val="lowerLetter"/>
      <w:lvlText w:val="%2."/>
      <w:lvlJc w:val="left"/>
      <w:pPr>
        <w:ind w:left="1440" w:hanging="360"/>
      </w:pPr>
    </w:lvl>
    <w:lvl w:ilvl="2" w:tplc="7EDC43D6">
      <w:start w:val="1"/>
      <w:numFmt w:val="decimal"/>
      <w:lvlText w:val="%3-"/>
      <w:lvlJc w:val="left"/>
      <w:pPr>
        <w:ind w:left="2340" w:hanging="360"/>
      </w:pPr>
      <w:rPr>
        <w:rFonts w:eastAsia="Times New Roman"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420575"/>
    <w:multiLevelType w:val="hybridMultilevel"/>
    <w:tmpl w:val="AA0C22C8"/>
    <w:lvl w:ilvl="0" w:tplc="D86A1734">
      <w:start w:val="1"/>
      <w:numFmt w:val="decimal"/>
      <w:lvlText w:val="%1)"/>
      <w:lvlJc w:val="left"/>
      <w:pPr>
        <w:ind w:left="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1" w:tplc="0EF656FC">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98F213DA">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1458D166">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F3862418">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12D02C5A">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DE3C3462">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E34EB852">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A3326178">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13" w15:restartNumberingAfterBreak="0">
    <w:nsid w:val="0F5307AA"/>
    <w:multiLevelType w:val="multilevel"/>
    <w:tmpl w:val="735E405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7"/>
      <w:numFmt w:val="decimal"/>
      <w:lvlText w:val="%1.%2."/>
      <w:lvlJc w:val="left"/>
      <w:pPr>
        <w:ind w:left="4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10565EA8"/>
    <w:multiLevelType w:val="hybridMultilevel"/>
    <w:tmpl w:val="EB70D748"/>
    <w:lvl w:ilvl="0" w:tplc="D2B4DDC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9853C2">
      <w:start w:val="1"/>
      <w:numFmt w:val="decimal"/>
      <w:lvlText w:val="%2)"/>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FBCB21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22AB4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5891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74F94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2686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0A556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40A3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11371A39"/>
    <w:multiLevelType w:val="hybridMultilevel"/>
    <w:tmpl w:val="51CA25A0"/>
    <w:lvl w:ilvl="0" w:tplc="F176E860">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4EFD74">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686E2C">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1651D4">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1A6F54">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9CD796">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AC61BA">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4A5724">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14276C">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15A50399"/>
    <w:multiLevelType w:val="hybridMultilevel"/>
    <w:tmpl w:val="5E6E3F1C"/>
    <w:lvl w:ilvl="0" w:tplc="79762C1A">
      <w:start w:val="3"/>
      <w:numFmt w:val="decimal"/>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9E21BE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84C4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CAA91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C8E90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34156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166A7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D3C342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F06A93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15FE62C8"/>
    <w:multiLevelType w:val="hybridMultilevel"/>
    <w:tmpl w:val="C1FC6F46"/>
    <w:lvl w:ilvl="0" w:tplc="6882E058">
      <w:start w:val="1"/>
      <w:numFmt w:val="decimal"/>
      <w:lvlText w:val="%1)"/>
      <w:lvlJc w:val="left"/>
      <w:pPr>
        <w:ind w:left="284"/>
      </w:pPr>
      <w:rPr>
        <w:rFonts w:ascii="Times New Roman" w:eastAsia="Calibri" w:hAnsi="Times New Roman" w:cs="Times New Roman" w:hint="default"/>
        <w:b/>
        <w:i w:val="0"/>
        <w:strike w:val="0"/>
        <w:dstrike w:val="0"/>
        <w:color w:val="auto"/>
        <w:sz w:val="24"/>
        <w:u w:val="none" w:color="000000"/>
        <w:bdr w:val="none" w:sz="0" w:space="0" w:color="auto"/>
        <w:shd w:val="clear" w:color="auto" w:fill="auto"/>
        <w:vertAlign w:val="baseline"/>
      </w:rPr>
    </w:lvl>
    <w:lvl w:ilvl="1" w:tplc="E6525C9C">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4EEE84E6">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CF8CCF64">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C17428C8">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F16EAC3E">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441EA9DE">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31DE90BC">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14EAD99E">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18" w15:restartNumberingAfterBreak="0">
    <w:nsid w:val="18AE0A79"/>
    <w:multiLevelType w:val="hybridMultilevel"/>
    <w:tmpl w:val="3DFAFB94"/>
    <w:lvl w:ilvl="0" w:tplc="209C7072">
      <w:start w:val="1"/>
      <w:numFmt w:val="decimal"/>
      <w:lvlText w:val="%1)"/>
      <w:lvlJc w:val="left"/>
      <w:pPr>
        <w:ind w:left="2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102B2D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1A6A98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9245D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862BD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62C0E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B2A65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E3A62D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82E68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192E3AA4"/>
    <w:multiLevelType w:val="hybridMultilevel"/>
    <w:tmpl w:val="850E0082"/>
    <w:lvl w:ilvl="0" w:tplc="43B842C4">
      <w:start w:val="1"/>
      <w:numFmt w:val="decimal"/>
      <w:lvlText w:val="%1"/>
      <w:lvlJc w:val="left"/>
      <w:pPr>
        <w:ind w:left="36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1" w:tplc="DE6A05C0">
      <w:start w:val="1"/>
      <w:numFmt w:val="lowerLetter"/>
      <w:lvlText w:val="%2)"/>
      <w:lvlJc w:val="left"/>
      <w:pPr>
        <w:ind w:left="782"/>
      </w:pPr>
      <w:rPr>
        <w:rFonts w:ascii="Times New Roman" w:eastAsia="Times New Roman" w:hAnsi="Times New Roman" w:cs="Times New Roman"/>
        <w:b/>
        <w:i w:val="0"/>
        <w:strike w:val="0"/>
        <w:dstrike w:val="0"/>
        <w:color w:val="1C283D"/>
        <w:sz w:val="20"/>
        <w:u w:val="none" w:color="000000"/>
        <w:bdr w:val="none" w:sz="0" w:space="0" w:color="auto"/>
        <w:shd w:val="clear" w:color="auto" w:fill="auto"/>
        <w:vertAlign w:val="baseline"/>
      </w:rPr>
    </w:lvl>
    <w:lvl w:ilvl="2" w:tplc="BF5486E0">
      <w:start w:val="1"/>
      <w:numFmt w:val="lowerRoman"/>
      <w:lvlText w:val="%3"/>
      <w:lvlJc w:val="left"/>
      <w:pPr>
        <w:ind w:left="164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3" w:tplc="E7BCC272">
      <w:start w:val="1"/>
      <w:numFmt w:val="decimal"/>
      <w:lvlText w:val="%4"/>
      <w:lvlJc w:val="left"/>
      <w:pPr>
        <w:ind w:left="236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4" w:tplc="3C4A622E">
      <w:start w:val="1"/>
      <w:numFmt w:val="lowerLetter"/>
      <w:lvlText w:val="%5"/>
      <w:lvlJc w:val="left"/>
      <w:pPr>
        <w:ind w:left="308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5" w:tplc="E766CA06">
      <w:start w:val="1"/>
      <w:numFmt w:val="lowerRoman"/>
      <w:lvlText w:val="%6"/>
      <w:lvlJc w:val="left"/>
      <w:pPr>
        <w:ind w:left="380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6" w:tplc="E8A4A3F2">
      <w:start w:val="1"/>
      <w:numFmt w:val="decimal"/>
      <w:lvlText w:val="%7"/>
      <w:lvlJc w:val="left"/>
      <w:pPr>
        <w:ind w:left="452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7" w:tplc="071C2A4E">
      <w:start w:val="1"/>
      <w:numFmt w:val="lowerLetter"/>
      <w:lvlText w:val="%8"/>
      <w:lvlJc w:val="left"/>
      <w:pPr>
        <w:ind w:left="524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8" w:tplc="6DFA806A">
      <w:start w:val="1"/>
      <w:numFmt w:val="lowerRoman"/>
      <w:lvlText w:val="%9"/>
      <w:lvlJc w:val="left"/>
      <w:pPr>
        <w:ind w:left="596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abstractNum>
  <w:abstractNum w:abstractNumId="20" w15:restartNumberingAfterBreak="0">
    <w:nsid w:val="196A24EB"/>
    <w:multiLevelType w:val="hybridMultilevel"/>
    <w:tmpl w:val="26C6D30C"/>
    <w:lvl w:ilvl="0" w:tplc="0EBCAC12">
      <w:start w:val="1"/>
      <w:numFmt w:val="lowerLetter"/>
      <w:lvlText w:val="%1)"/>
      <w:lvlJc w:val="left"/>
      <w:pPr>
        <w:ind w:left="218"/>
      </w:pPr>
      <w:rPr>
        <w:rFonts w:ascii="Times New Roman" w:eastAsia="Times New Roman" w:hAnsi="Times New Roman" w:cs="Times New Roman"/>
        <w:b/>
        <w:i w:val="0"/>
        <w:strike w:val="0"/>
        <w:dstrike w:val="0"/>
        <w:color w:val="1C283D"/>
        <w:sz w:val="24"/>
        <w:u w:val="none" w:color="000000"/>
        <w:bdr w:val="none" w:sz="0" w:space="0" w:color="auto"/>
        <w:shd w:val="clear" w:color="auto" w:fill="auto"/>
        <w:vertAlign w:val="baseline"/>
      </w:rPr>
    </w:lvl>
    <w:lvl w:ilvl="1" w:tplc="669A8220">
      <w:start w:val="1"/>
      <w:numFmt w:val="lowerLetter"/>
      <w:lvlText w:val="%2"/>
      <w:lvlJc w:val="left"/>
      <w:pPr>
        <w:ind w:left="108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2" w:tplc="744021B8">
      <w:start w:val="1"/>
      <w:numFmt w:val="lowerRoman"/>
      <w:lvlText w:val="%3"/>
      <w:lvlJc w:val="left"/>
      <w:pPr>
        <w:ind w:left="18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3" w:tplc="185007C6">
      <w:start w:val="1"/>
      <w:numFmt w:val="decimal"/>
      <w:lvlText w:val="%4"/>
      <w:lvlJc w:val="left"/>
      <w:pPr>
        <w:ind w:left="25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4" w:tplc="A0DC8F62">
      <w:start w:val="1"/>
      <w:numFmt w:val="lowerLetter"/>
      <w:lvlText w:val="%5"/>
      <w:lvlJc w:val="left"/>
      <w:pPr>
        <w:ind w:left="324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5" w:tplc="4CE44F30">
      <w:start w:val="1"/>
      <w:numFmt w:val="lowerRoman"/>
      <w:lvlText w:val="%6"/>
      <w:lvlJc w:val="left"/>
      <w:pPr>
        <w:ind w:left="396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6" w:tplc="719CFBF2">
      <w:start w:val="1"/>
      <w:numFmt w:val="decimal"/>
      <w:lvlText w:val="%7"/>
      <w:lvlJc w:val="left"/>
      <w:pPr>
        <w:ind w:left="468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7" w:tplc="1EE4771C">
      <w:start w:val="1"/>
      <w:numFmt w:val="lowerLetter"/>
      <w:lvlText w:val="%8"/>
      <w:lvlJc w:val="left"/>
      <w:pPr>
        <w:ind w:left="54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8" w:tplc="D046ADF6">
      <w:start w:val="1"/>
      <w:numFmt w:val="lowerRoman"/>
      <w:lvlText w:val="%9"/>
      <w:lvlJc w:val="left"/>
      <w:pPr>
        <w:ind w:left="61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abstractNum>
  <w:abstractNum w:abstractNumId="21" w15:restartNumberingAfterBreak="0">
    <w:nsid w:val="19895D76"/>
    <w:multiLevelType w:val="hybridMultilevel"/>
    <w:tmpl w:val="6F26A63A"/>
    <w:lvl w:ilvl="0" w:tplc="88D0F85A">
      <w:start w:val="1"/>
      <w:numFmt w:val="decimal"/>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9DAF1A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18EC1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40184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16CE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13073E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6EFEB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B05EC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F876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1A444E51"/>
    <w:multiLevelType w:val="hybridMultilevel"/>
    <w:tmpl w:val="A3FEC07C"/>
    <w:lvl w:ilvl="0" w:tplc="ED2E88CC">
      <w:start w:val="1"/>
      <w:numFmt w:val="lowerLetter"/>
      <w:lvlText w:val="%1)"/>
      <w:lvlJc w:val="left"/>
      <w:pPr>
        <w:ind w:left="254"/>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5964D8B8">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A5A8B354">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536CD7E2">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A0D0C930">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DC264FCC">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BEDA349C">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9DC4FE44">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30D6FA5E">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23" w15:restartNumberingAfterBreak="0">
    <w:nsid w:val="1A8A4E6A"/>
    <w:multiLevelType w:val="hybridMultilevel"/>
    <w:tmpl w:val="D3528ED4"/>
    <w:lvl w:ilvl="0" w:tplc="DB40D386">
      <w:start w:val="1"/>
      <w:numFmt w:val="lowerLetter"/>
      <w:lvlText w:val="%1)"/>
      <w:lvlJc w:val="left"/>
      <w:pPr>
        <w:ind w:left="218"/>
      </w:pPr>
      <w:rPr>
        <w:rFonts w:ascii="Times New Roman" w:eastAsia="Times New Roman" w:hAnsi="Times New Roman" w:cs="Times New Roman"/>
        <w:b/>
        <w:i w:val="0"/>
        <w:strike w:val="0"/>
        <w:dstrike w:val="0"/>
        <w:color w:val="1C283D"/>
        <w:sz w:val="24"/>
        <w:szCs w:val="24"/>
        <w:u w:val="none" w:color="000000"/>
        <w:bdr w:val="none" w:sz="0" w:space="0" w:color="auto"/>
        <w:shd w:val="clear" w:color="auto" w:fill="auto"/>
        <w:vertAlign w:val="baseline"/>
      </w:rPr>
    </w:lvl>
    <w:lvl w:ilvl="1" w:tplc="EA1CDE22">
      <w:start w:val="1"/>
      <w:numFmt w:val="lowerLetter"/>
      <w:lvlText w:val="%2"/>
      <w:lvlJc w:val="left"/>
      <w:pPr>
        <w:ind w:left="108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2" w:tplc="5AD65D86">
      <w:start w:val="1"/>
      <w:numFmt w:val="lowerRoman"/>
      <w:lvlText w:val="%3"/>
      <w:lvlJc w:val="left"/>
      <w:pPr>
        <w:ind w:left="18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3" w:tplc="700037BC">
      <w:start w:val="1"/>
      <w:numFmt w:val="decimal"/>
      <w:lvlText w:val="%4"/>
      <w:lvlJc w:val="left"/>
      <w:pPr>
        <w:ind w:left="25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4" w:tplc="70CA51F6">
      <w:start w:val="1"/>
      <w:numFmt w:val="lowerLetter"/>
      <w:lvlText w:val="%5"/>
      <w:lvlJc w:val="left"/>
      <w:pPr>
        <w:ind w:left="324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5" w:tplc="B6509442">
      <w:start w:val="1"/>
      <w:numFmt w:val="lowerRoman"/>
      <w:lvlText w:val="%6"/>
      <w:lvlJc w:val="left"/>
      <w:pPr>
        <w:ind w:left="396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6" w:tplc="37BED054">
      <w:start w:val="1"/>
      <w:numFmt w:val="decimal"/>
      <w:lvlText w:val="%7"/>
      <w:lvlJc w:val="left"/>
      <w:pPr>
        <w:ind w:left="468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7" w:tplc="A022DFC0">
      <w:start w:val="1"/>
      <w:numFmt w:val="lowerLetter"/>
      <w:lvlText w:val="%8"/>
      <w:lvlJc w:val="left"/>
      <w:pPr>
        <w:ind w:left="54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8" w:tplc="56206746">
      <w:start w:val="1"/>
      <w:numFmt w:val="lowerRoman"/>
      <w:lvlText w:val="%9"/>
      <w:lvlJc w:val="left"/>
      <w:pPr>
        <w:ind w:left="61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abstractNum>
  <w:abstractNum w:abstractNumId="24" w15:restartNumberingAfterBreak="0">
    <w:nsid w:val="1C0101A5"/>
    <w:multiLevelType w:val="hybridMultilevel"/>
    <w:tmpl w:val="89B2D49E"/>
    <w:lvl w:ilvl="0" w:tplc="6234BE24">
      <w:start w:val="1"/>
      <w:numFmt w:val="decimal"/>
      <w:lvlText w:val="%1-"/>
      <w:lvlJc w:val="left"/>
      <w:pPr>
        <w:ind w:left="106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7F4855E">
      <w:start w:val="1"/>
      <w:numFmt w:val="lowerLetter"/>
      <w:lvlText w:val="%2"/>
      <w:lvlJc w:val="left"/>
      <w:pPr>
        <w:ind w:left="178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57C9362">
      <w:start w:val="1"/>
      <w:numFmt w:val="lowerRoman"/>
      <w:lvlText w:val="%3"/>
      <w:lvlJc w:val="left"/>
      <w:pPr>
        <w:ind w:left="250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F42562E">
      <w:start w:val="1"/>
      <w:numFmt w:val="decimal"/>
      <w:lvlText w:val="%4"/>
      <w:lvlJc w:val="left"/>
      <w:pPr>
        <w:ind w:left="322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2B4ADEC">
      <w:start w:val="1"/>
      <w:numFmt w:val="lowerLetter"/>
      <w:lvlText w:val="%5"/>
      <w:lvlJc w:val="left"/>
      <w:pPr>
        <w:ind w:left="394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CF88191C">
      <w:start w:val="1"/>
      <w:numFmt w:val="lowerRoman"/>
      <w:lvlText w:val="%6"/>
      <w:lvlJc w:val="left"/>
      <w:pPr>
        <w:ind w:left="466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1564828">
      <w:start w:val="1"/>
      <w:numFmt w:val="decimal"/>
      <w:lvlText w:val="%7"/>
      <w:lvlJc w:val="left"/>
      <w:pPr>
        <w:ind w:left="538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36AB804">
      <w:start w:val="1"/>
      <w:numFmt w:val="lowerLetter"/>
      <w:lvlText w:val="%8"/>
      <w:lvlJc w:val="left"/>
      <w:pPr>
        <w:ind w:left="610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400524A">
      <w:start w:val="1"/>
      <w:numFmt w:val="lowerRoman"/>
      <w:lvlText w:val="%9"/>
      <w:lvlJc w:val="left"/>
      <w:pPr>
        <w:ind w:left="682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5" w15:restartNumberingAfterBreak="0">
    <w:nsid w:val="1C297913"/>
    <w:multiLevelType w:val="hybridMultilevel"/>
    <w:tmpl w:val="D37A6DF2"/>
    <w:lvl w:ilvl="0" w:tplc="F7B8FDAC">
      <w:start w:val="4"/>
      <w:numFmt w:val="upperLetter"/>
      <w:lvlText w:val="%1-"/>
      <w:lvlJc w:val="left"/>
      <w:pPr>
        <w:ind w:left="3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F527376">
      <w:start w:val="1"/>
      <w:numFmt w:val="decimal"/>
      <w:lvlText w:val="(%2)"/>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77844A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1E841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088241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02385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0C7AD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2C4CE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D2505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1ED516C7"/>
    <w:multiLevelType w:val="hybridMultilevel"/>
    <w:tmpl w:val="174AE1B6"/>
    <w:lvl w:ilvl="0" w:tplc="91866A9E">
      <w:start w:val="1"/>
      <w:numFmt w:val="lowerLetter"/>
      <w:lvlText w:val="%1)"/>
      <w:lvlJc w:val="left"/>
      <w:pPr>
        <w:ind w:left="24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A0686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1E39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EDA86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BDC0F4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3A09E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842B8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3A827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288FD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20D554EC"/>
    <w:multiLevelType w:val="hybridMultilevel"/>
    <w:tmpl w:val="C4629E1C"/>
    <w:lvl w:ilvl="0" w:tplc="294E2362">
      <w:start w:val="1"/>
      <w:numFmt w:val="lowerLetter"/>
      <w:lvlText w:val="%1)"/>
      <w:lvlJc w:val="left"/>
      <w:pPr>
        <w:ind w:left="218"/>
      </w:pPr>
      <w:rPr>
        <w:rFonts w:ascii="Times New Roman" w:eastAsia="Times New Roman" w:hAnsi="Times New Roman" w:cs="Times New Roman"/>
        <w:b/>
        <w:i w:val="0"/>
        <w:strike w:val="0"/>
        <w:dstrike w:val="0"/>
        <w:color w:val="1C283D"/>
        <w:sz w:val="24"/>
        <w:szCs w:val="24"/>
        <w:u w:val="none" w:color="000000"/>
        <w:bdr w:val="none" w:sz="0" w:space="0" w:color="auto"/>
        <w:shd w:val="clear" w:color="auto" w:fill="auto"/>
        <w:vertAlign w:val="baseline"/>
      </w:rPr>
    </w:lvl>
    <w:lvl w:ilvl="1" w:tplc="45A42F7C">
      <w:start w:val="1"/>
      <w:numFmt w:val="lowerLetter"/>
      <w:lvlText w:val="%2"/>
      <w:lvlJc w:val="left"/>
      <w:pPr>
        <w:ind w:left="108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2" w:tplc="2806DF7C">
      <w:start w:val="1"/>
      <w:numFmt w:val="lowerRoman"/>
      <w:lvlText w:val="%3"/>
      <w:lvlJc w:val="left"/>
      <w:pPr>
        <w:ind w:left="18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3" w:tplc="391C5F92">
      <w:start w:val="1"/>
      <w:numFmt w:val="decimal"/>
      <w:lvlText w:val="%4"/>
      <w:lvlJc w:val="left"/>
      <w:pPr>
        <w:ind w:left="25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4" w:tplc="B868FB00">
      <w:start w:val="1"/>
      <w:numFmt w:val="lowerLetter"/>
      <w:lvlText w:val="%5"/>
      <w:lvlJc w:val="left"/>
      <w:pPr>
        <w:ind w:left="324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5" w:tplc="ED0CA03E">
      <w:start w:val="1"/>
      <w:numFmt w:val="lowerRoman"/>
      <w:lvlText w:val="%6"/>
      <w:lvlJc w:val="left"/>
      <w:pPr>
        <w:ind w:left="396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6" w:tplc="E9FC0D9C">
      <w:start w:val="1"/>
      <w:numFmt w:val="decimal"/>
      <w:lvlText w:val="%7"/>
      <w:lvlJc w:val="left"/>
      <w:pPr>
        <w:ind w:left="468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7" w:tplc="9E12A80E">
      <w:start w:val="1"/>
      <w:numFmt w:val="lowerLetter"/>
      <w:lvlText w:val="%8"/>
      <w:lvlJc w:val="left"/>
      <w:pPr>
        <w:ind w:left="54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8" w:tplc="B16C341A">
      <w:start w:val="1"/>
      <w:numFmt w:val="lowerRoman"/>
      <w:lvlText w:val="%9"/>
      <w:lvlJc w:val="left"/>
      <w:pPr>
        <w:ind w:left="61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abstractNum>
  <w:abstractNum w:abstractNumId="28" w15:restartNumberingAfterBreak="0">
    <w:nsid w:val="229E3F5D"/>
    <w:multiLevelType w:val="hybridMultilevel"/>
    <w:tmpl w:val="839A19B0"/>
    <w:lvl w:ilvl="0" w:tplc="BB22A998">
      <w:start w:val="1"/>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superscript"/>
      </w:rPr>
    </w:lvl>
    <w:lvl w:ilvl="1" w:tplc="E940C0E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2" w:tplc="E5801B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3" w:tplc="14EC0C6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4" w:tplc="BDA88A6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5" w:tplc="5E58E7C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6" w:tplc="CDD038E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7" w:tplc="3D987E7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8" w:tplc="EE5C08A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abstractNum>
  <w:abstractNum w:abstractNumId="29" w15:restartNumberingAfterBreak="0">
    <w:nsid w:val="22EB4A42"/>
    <w:multiLevelType w:val="hybridMultilevel"/>
    <w:tmpl w:val="FACE3F08"/>
    <w:lvl w:ilvl="0" w:tplc="AB2C61FC">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72C7B4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EE7DD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DAE08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006FE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485FF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12CCA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E4DB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385E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23D31EC6"/>
    <w:multiLevelType w:val="hybridMultilevel"/>
    <w:tmpl w:val="500426B4"/>
    <w:lvl w:ilvl="0" w:tplc="39D04F8C">
      <w:start w:val="4"/>
      <w:numFmt w:val="lowerLetter"/>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7F8ABF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023F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72B2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F0AA9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37A2A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C8A853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7C4D4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62EFC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23FB1326"/>
    <w:multiLevelType w:val="hybridMultilevel"/>
    <w:tmpl w:val="A1D2953A"/>
    <w:lvl w:ilvl="0" w:tplc="6A468020">
      <w:start w:val="1"/>
      <w:numFmt w:val="decimal"/>
      <w:lvlText w:val="%1)"/>
      <w:lvlJc w:val="left"/>
      <w:pPr>
        <w:ind w:left="249"/>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EA2C5CDA">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A2D2C820">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2CC85A50">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1C86A580">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8828F4BE">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9D288DF8">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FAF2BF64">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07A82B1A">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32" w15:restartNumberingAfterBreak="0">
    <w:nsid w:val="253B1067"/>
    <w:multiLevelType w:val="hybridMultilevel"/>
    <w:tmpl w:val="D31EAF86"/>
    <w:lvl w:ilvl="0" w:tplc="148E05F2">
      <w:start w:val="1"/>
      <w:numFmt w:val="lowerLetter"/>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B872EE">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C6B6DC">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1C82F52">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18D0D4">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3CFD50">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7680CE">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3B474B4">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AAEF96">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259E5CDC"/>
    <w:multiLevelType w:val="hybridMultilevel"/>
    <w:tmpl w:val="4820706C"/>
    <w:lvl w:ilvl="0" w:tplc="5DFADB58">
      <w:start w:val="1"/>
      <w:numFmt w:val="lowerLetter"/>
      <w:lvlText w:val="%1)"/>
      <w:lvlJc w:val="left"/>
      <w:pPr>
        <w:ind w:left="254"/>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43D81930">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86387348">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1534B368">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4CEC4C86">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127C6A3C">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061E10CA">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936E60DA">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0FB03E46">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34" w15:restartNumberingAfterBreak="0">
    <w:nsid w:val="25E57343"/>
    <w:multiLevelType w:val="hybridMultilevel"/>
    <w:tmpl w:val="30489374"/>
    <w:lvl w:ilvl="0" w:tplc="7608AD2A">
      <w:start w:val="1"/>
      <w:numFmt w:val="decimal"/>
      <w:lvlText w:val="(%1)"/>
      <w:lvlJc w:val="left"/>
      <w:pPr>
        <w:ind w:left="321"/>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1" w:tplc="B4F48792">
      <w:start w:val="1"/>
      <w:numFmt w:val="lowerLetter"/>
      <w:lvlText w:val="%2"/>
      <w:lvlJc w:val="left"/>
      <w:pPr>
        <w:ind w:left="108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2" w:tplc="82A436BE">
      <w:start w:val="1"/>
      <w:numFmt w:val="lowerRoman"/>
      <w:lvlText w:val="%3"/>
      <w:lvlJc w:val="left"/>
      <w:pPr>
        <w:ind w:left="180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3" w:tplc="A120C14C">
      <w:start w:val="1"/>
      <w:numFmt w:val="decimal"/>
      <w:lvlText w:val="%4"/>
      <w:lvlJc w:val="left"/>
      <w:pPr>
        <w:ind w:left="252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4" w:tplc="0A3AB1AC">
      <w:start w:val="1"/>
      <w:numFmt w:val="lowerLetter"/>
      <w:lvlText w:val="%5"/>
      <w:lvlJc w:val="left"/>
      <w:pPr>
        <w:ind w:left="324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5" w:tplc="B7CEF57A">
      <w:start w:val="1"/>
      <w:numFmt w:val="lowerRoman"/>
      <w:lvlText w:val="%6"/>
      <w:lvlJc w:val="left"/>
      <w:pPr>
        <w:ind w:left="396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6" w:tplc="E7E24C0E">
      <w:start w:val="1"/>
      <w:numFmt w:val="decimal"/>
      <w:lvlText w:val="%7"/>
      <w:lvlJc w:val="left"/>
      <w:pPr>
        <w:ind w:left="468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7" w:tplc="22E640BA">
      <w:start w:val="1"/>
      <w:numFmt w:val="lowerLetter"/>
      <w:lvlText w:val="%8"/>
      <w:lvlJc w:val="left"/>
      <w:pPr>
        <w:ind w:left="540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8" w:tplc="8FB2254C">
      <w:start w:val="1"/>
      <w:numFmt w:val="lowerRoman"/>
      <w:lvlText w:val="%9"/>
      <w:lvlJc w:val="left"/>
      <w:pPr>
        <w:ind w:left="612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abstractNum>
  <w:abstractNum w:abstractNumId="35" w15:restartNumberingAfterBreak="0">
    <w:nsid w:val="262525A3"/>
    <w:multiLevelType w:val="hybridMultilevel"/>
    <w:tmpl w:val="080C33C6"/>
    <w:lvl w:ilvl="0" w:tplc="9CDAF37A">
      <w:start w:val="1"/>
      <w:numFmt w:val="lowerLetter"/>
      <w:lvlText w:val="%1)"/>
      <w:lvlJc w:val="left"/>
      <w:pPr>
        <w:ind w:left="8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052EF06">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72E31A">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FC1DBC">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767748">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6E67D6">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286DE6">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8A68DC">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3E52AA">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28FF6678"/>
    <w:multiLevelType w:val="hybridMultilevel"/>
    <w:tmpl w:val="877E5CF0"/>
    <w:lvl w:ilvl="0" w:tplc="E0A4B2A6">
      <w:start w:val="1"/>
      <w:numFmt w:val="lowerLetter"/>
      <w:lvlText w:val="%1)"/>
      <w:lvlJc w:val="left"/>
      <w:pPr>
        <w:ind w:left="8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5E8DDE">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5855CC">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229C9A">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0270D4">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6C8BB0">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403F72">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54DA22">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40164C">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29BA7E77"/>
    <w:multiLevelType w:val="hybridMultilevel"/>
    <w:tmpl w:val="E9FCE816"/>
    <w:lvl w:ilvl="0" w:tplc="437A110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06EB7A">
      <w:start w:val="1"/>
      <w:numFmt w:val="lowerLetter"/>
      <w:lvlText w:val="%2)"/>
      <w:lvlJc w:val="left"/>
      <w:pPr>
        <w:ind w:left="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CE9936">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B07D4C">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682108">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1066F2">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478D574">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1044F8">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289B44">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2B367578"/>
    <w:multiLevelType w:val="hybridMultilevel"/>
    <w:tmpl w:val="7BC245DE"/>
    <w:lvl w:ilvl="0" w:tplc="C9DEF412">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18A39D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F6C98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762B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18AE9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0CA24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C42B8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D438F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942B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2FCC6472"/>
    <w:multiLevelType w:val="hybridMultilevel"/>
    <w:tmpl w:val="58CE4060"/>
    <w:lvl w:ilvl="0" w:tplc="09464146">
      <w:start w:val="1"/>
      <w:numFmt w:val="decimal"/>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6D2CCEBC">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87984F64">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136C8B88">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63BED9D8">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F08E2960">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979231C6">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012C4A66">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9E0A6E82">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40" w15:restartNumberingAfterBreak="0">
    <w:nsid w:val="32117F5A"/>
    <w:multiLevelType w:val="hybridMultilevel"/>
    <w:tmpl w:val="CAC46D46"/>
    <w:lvl w:ilvl="0" w:tplc="3B220152">
      <w:start w:val="1"/>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9768C8E">
      <w:start w:val="1"/>
      <w:numFmt w:val="lowerLetter"/>
      <w:lvlText w:val="%2)"/>
      <w:lvlJc w:val="left"/>
      <w:pPr>
        <w:ind w:left="8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4BE371E">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36C982">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FA1BCE">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38E110C">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0050BE">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9C56F0">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82BE3A">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326A5946"/>
    <w:multiLevelType w:val="hybridMultilevel"/>
    <w:tmpl w:val="E97266C4"/>
    <w:lvl w:ilvl="0" w:tplc="EA240EB4">
      <w:start w:val="1"/>
      <w:numFmt w:val="upperLetter"/>
      <w:lvlText w:val="%1-"/>
      <w:lvlJc w:val="left"/>
      <w:pPr>
        <w:ind w:left="7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45D8BF68">
      <w:start w:val="1"/>
      <w:numFmt w:val="upperLetter"/>
      <w:lvlText w:val="%2-"/>
      <w:lvlJc w:val="left"/>
      <w:pPr>
        <w:ind w:left="10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A4AB834">
      <w:start w:val="1"/>
      <w:numFmt w:val="lowerRoman"/>
      <w:lvlText w:val="%3"/>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4A0AC12">
      <w:start w:val="1"/>
      <w:numFmt w:val="decimal"/>
      <w:lvlText w:val="%4"/>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496224C">
      <w:start w:val="1"/>
      <w:numFmt w:val="lowerLetter"/>
      <w:lvlText w:val="%5"/>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BF48612">
      <w:start w:val="1"/>
      <w:numFmt w:val="lowerRoman"/>
      <w:lvlText w:val="%6"/>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262E2E4">
      <w:start w:val="1"/>
      <w:numFmt w:val="decimal"/>
      <w:lvlText w:val="%7"/>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C7CE016">
      <w:start w:val="1"/>
      <w:numFmt w:val="lowerLetter"/>
      <w:lvlText w:val="%8"/>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D1835A2">
      <w:start w:val="1"/>
      <w:numFmt w:val="lowerRoman"/>
      <w:lvlText w:val="%9"/>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33934530"/>
    <w:multiLevelType w:val="hybridMultilevel"/>
    <w:tmpl w:val="28745694"/>
    <w:lvl w:ilvl="0" w:tplc="03264BC6">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A283D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E6AB3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AADAE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346D8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B3E9E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D495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52114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DA9FA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34FE2594"/>
    <w:multiLevelType w:val="hybridMultilevel"/>
    <w:tmpl w:val="65803BD4"/>
    <w:lvl w:ilvl="0" w:tplc="B4105876">
      <w:start w:val="1"/>
      <w:numFmt w:val="lowerLetter"/>
      <w:lvlText w:val="%1)"/>
      <w:lvlJc w:val="left"/>
      <w:pPr>
        <w:ind w:left="962"/>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1" w:tplc="A91AEFE4">
      <w:start w:val="1"/>
      <w:numFmt w:val="lowerLetter"/>
      <w:lvlText w:val="%2"/>
      <w:lvlJc w:val="left"/>
      <w:pPr>
        <w:ind w:left="1788"/>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9ED4B36A">
      <w:start w:val="1"/>
      <w:numFmt w:val="lowerRoman"/>
      <w:lvlText w:val="%3"/>
      <w:lvlJc w:val="left"/>
      <w:pPr>
        <w:ind w:left="2508"/>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869A5122">
      <w:start w:val="1"/>
      <w:numFmt w:val="decimal"/>
      <w:lvlText w:val="%4"/>
      <w:lvlJc w:val="left"/>
      <w:pPr>
        <w:ind w:left="3228"/>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0360E73A">
      <w:start w:val="1"/>
      <w:numFmt w:val="lowerLetter"/>
      <w:lvlText w:val="%5"/>
      <w:lvlJc w:val="left"/>
      <w:pPr>
        <w:ind w:left="3948"/>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570CBAFC">
      <w:start w:val="1"/>
      <w:numFmt w:val="lowerRoman"/>
      <w:lvlText w:val="%6"/>
      <w:lvlJc w:val="left"/>
      <w:pPr>
        <w:ind w:left="4668"/>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D368F63C">
      <w:start w:val="1"/>
      <w:numFmt w:val="decimal"/>
      <w:lvlText w:val="%7"/>
      <w:lvlJc w:val="left"/>
      <w:pPr>
        <w:ind w:left="5388"/>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F30477E4">
      <w:start w:val="1"/>
      <w:numFmt w:val="lowerLetter"/>
      <w:lvlText w:val="%8"/>
      <w:lvlJc w:val="left"/>
      <w:pPr>
        <w:ind w:left="6108"/>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F80EF642">
      <w:start w:val="1"/>
      <w:numFmt w:val="lowerRoman"/>
      <w:lvlText w:val="%9"/>
      <w:lvlJc w:val="left"/>
      <w:pPr>
        <w:ind w:left="6828"/>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44" w15:restartNumberingAfterBreak="0">
    <w:nsid w:val="37642EC6"/>
    <w:multiLevelType w:val="hybridMultilevel"/>
    <w:tmpl w:val="2250E40A"/>
    <w:lvl w:ilvl="0" w:tplc="D7CE7F9E">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BA61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A633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CAC9B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B057D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22AC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B4B9D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84657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BC62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3A9E7F5F"/>
    <w:multiLevelType w:val="hybridMultilevel"/>
    <w:tmpl w:val="735AC99E"/>
    <w:lvl w:ilvl="0" w:tplc="54C20100">
      <w:start w:val="2"/>
      <w:numFmt w:val="decimal"/>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DB52735C">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F69EC9C8">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85D6DC48">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4F24858E">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03FC285C">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BE52F7C2">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5AA6206E">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71EA82AE">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46" w15:restartNumberingAfterBreak="0">
    <w:nsid w:val="3BC40455"/>
    <w:multiLevelType w:val="hybridMultilevel"/>
    <w:tmpl w:val="CC2A0732"/>
    <w:lvl w:ilvl="0" w:tplc="328698D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906F38">
      <w:start w:val="1"/>
      <w:numFmt w:val="lowerLetter"/>
      <w:lvlText w:val="%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F2D520">
      <w:start w:val="1"/>
      <w:numFmt w:val="lowerLetter"/>
      <w:lvlRestart w:val="0"/>
      <w:lvlText w:val="%3."/>
      <w:lvlJc w:val="left"/>
      <w:pPr>
        <w:ind w:left="7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A7E993C">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7647D46">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B8EBE6">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5A01B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F1CB07A">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EE1F1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3CF96B11"/>
    <w:multiLevelType w:val="hybridMultilevel"/>
    <w:tmpl w:val="5EE054C6"/>
    <w:lvl w:ilvl="0" w:tplc="98FA26A4">
      <w:start w:val="2"/>
      <w:numFmt w:val="decimal"/>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E7C4CC24">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3238F324">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4AAC33FC">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BA8AD2BA">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C2023D6E">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35B49C1A">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3B521572">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2D687A82">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48" w15:restartNumberingAfterBreak="0">
    <w:nsid w:val="3D3F4CE5"/>
    <w:multiLevelType w:val="hybridMultilevel"/>
    <w:tmpl w:val="57A489B8"/>
    <w:lvl w:ilvl="0" w:tplc="DDAA7592">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E886264">
      <w:start w:val="1"/>
      <w:numFmt w:val="decimal"/>
      <w:lvlText w:val="(%2)"/>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E12895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8BE941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C0CDE5E">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94662B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390C5B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C84098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A0E90B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9" w15:restartNumberingAfterBreak="0">
    <w:nsid w:val="3D7E3FFD"/>
    <w:multiLevelType w:val="hybridMultilevel"/>
    <w:tmpl w:val="1638CD5C"/>
    <w:lvl w:ilvl="0" w:tplc="E5323BB8">
      <w:start w:val="6"/>
      <w:numFmt w:val="lowerLetter"/>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0BCC42C">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620A14">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6023D0">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D2DABC">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102654">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E00DA4">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D686A4">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B6CF52">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3FCE0713"/>
    <w:multiLevelType w:val="hybridMultilevel"/>
    <w:tmpl w:val="1616AC28"/>
    <w:lvl w:ilvl="0" w:tplc="EDA2EC68">
      <w:start w:val="2"/>
      <w:numFmt w:val="decimal"/>
      <w:lvlText w:val="%1)"/>
      <w:lvlJc w:val="left"/>
      <w:pPr>
        <w:ind w:left="2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624917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B6FD4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148A9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5EEA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F0CD6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32C37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32FE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36B0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41EF23BA"/>
    <w:multiLevelType w:val="hybridMultilevel"/>
    <w:tmpl w:val="98E8654E"/>
    <w:lvl w:ilvl="0" w:tplc="E2A69A88">
      <w:start w:val="1"/>
      <w:numFmt w:val="lowerLetter"/>
      <w:lvlText w:val="%1)"/>
      <w:lvlJc w:val="left"/>
      <w:pPr>
        <w:ind w:left="2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5105D6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C082E6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E92469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6C80A2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74662F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660FFD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7F657C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652BD7C">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2" w15:restartNumberingAfterBreak="0">
    <w:nsid w:val="423657AE"/>
    <w:multiLevelType w:val="hybridMultilevel"/>
    <w:tmpl w:val="E6F000AC"/>
    <w:lvl w:ilvl="0" w:tplc="435EBCA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4E70F2">
      <w:start w:val="2"/>
      <w:numFmt w:val="decimal"/>
      <w:lvlText w:val="(%2)"/>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5AE71A">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204AF8">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000B5A">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12CF28">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F824E0">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B25474">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9F6427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15:restartNumberingAfterBreak="0">
    <w:nsid w:val="43445940"/>
    <w:multiLevelType w:val="hybridMultilevel"/>
    <w:tmpl w:val="B41C362C"/>
    <w:lvl w:ilvl="0" w:tplc="D07E01FE">
      <w:start w:val="1"/>
      <w:numFmt w:val="decimal"/>
      <w:lvlText w:val="%1-"/>
      <w:lvlJc w:val="left"/>
      <w:pPr>
        <w:ind w:left="345" w:hanging="360"/>
      </w:pPr>
      <w:rPr>
        <w:rFonts w:eastAsia="Times New Roman"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54" w15:restartNumberingAfterBreak="0">
    <w:nsid w:val="4448465F"/>
    <w:multiLevelType w:val="hybridMultilevel"/>
    <w:tmpl w:val="81949862"/>
    <w:lvl w:ilvl="0" w:tplc="6B587FE2">
      <w:start w:val="1"/>
      <w:numFmt w:val="lowerLetter"/>
      <w:lvlText w:val="%1)"/>
      <w:lvlJc w:val="left"/>
      <w:pPr>
        <w:ind w:left="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0921540">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7436E0">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6A1F0C">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629950">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A2796A">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C4A856">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4C6B8E">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4028B4">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15:restartNumberingAfterBreak="0">
    <w:nsid w:val="46B6744B"/>
    <w:multiLevelType w:val="hybridMultilevel"/>
    <w:tmpl w:val="C846D910"/>
    <w:lvl w:ilvl="0" w:tplc="BBC88812">
      <w:start w:val="1"/>
      <w:numFmt w:val="decimal"/>
      <w:lvlText w:val="%1)"/>
      <w:lvlJc w:val="left"/>
      <w:pPr>
        <w:ind w:left="926" w:hanging="360"/>
      </w:pPr>
      <w:rPr>
        <w:rFonts w:ascii="Times New Roman" w:hAnsi="Times New Roman" w:cs="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6" w15:restartNumberingAfterBreak="0">
    <w:nsid w:val="49DE109F"/>
    <w:multiLevelType w:val="hybridMultilevel"/>
    <w:tmpl w:val="CDA8602A"/>
    <w:lvl w:ilvl="0" w:tplc="BB3EBDDE">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272926C">
      <w:start w:val="2"/>
      <w:numFmt w:val="lowerLetter"/>
      <w:lvlText w:val="%2)"/>
      <w:lvlJc w:val="left"/>
      <w:pPr>
        <w:ind w:left="8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E626DC6">
      <w:start w:val="1"/>
      <w:numFmt w:val="lowerRoman"/>
      <w:lvlText w:val="%3"/>
      <w:lvlJc w:val="left"/>
      <w:pPr>
        <w:ind w:left="164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CF48994">
      <w:start w:val="1"/>
      <w:numFmt w:val="decimal"/>
      <w:lvlText w:val="%4"/>
      <w:lvlJc w:val="left"/>
      <w:pPr>
        <w:ind w:left="23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82054A2">
      <w:start w:val="1"/>
      <w:numFmt w:val="lowerLetter"/>
      <w:lvlText w:val="%5"/>
      <w:lvlJc w:val="left"/>
      <w:pPr>
        <w:ind w:left="308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F6CE18E">
      <w:start w:val="1"/>
      <w:numFmt w:val="lowerRoman"/>
      <w:lvlText w:val="%6"/>
      <w:lvlJc w:val="left"/>
      <w:pPr>
        <w:ind w:left="380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CB0B198">
      <w:start w:val="1"/>
      <w:numFmt w:val="decimal"/>
      <w:lvlText w:val="%7"/>
      <w:lvlJc w:val="left"/>
      <w:pPr>
        <w:ind w:left="45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7E6CD5E">
      <w:start w:val="1"/>
      <w:numFmt w:val="lowerLetter"/>
      <w:lvlText w:val="%8"/>
      <w:lvlJc w:val="left"/>
      <w:pPr>
        <w:ind w:left="524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CD2A424">
      <w:start w:val="1"/>
      <w:numFmt w:val="lowerRoman"/>
      <w:lvlText w:val="%9"/>
      <w:lvlJc w:val="left"/>
      <w:pPr>
        <w:ind w:left="59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4A6A1328"/>
    <w:multiLevelType w:val="hybridMultilevel"/>
    <w:tmpl w:val="4E9AFC00"/>
    <w:lvl w:ilvl="0" w:tplc="16C605DE">
      <w:start w:val="1"/>
      <w:numFmt w:val="decimal"/>
      <w:lvlText w:val="%1)"/>
      <w:lvlJc w:val="left"/>
      <w:pPr>
        <w:ind w:left="249"/>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891432FA">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F5B01958">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8B54BE70">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636CB500">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6180034C">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DD9405A2">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726298EE">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83EA23D2">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58" w15:restartNumberingAfterBreak="0">
    <w:nsid w:val="4BEB477E"/>
    <w:multiLevelType w:val="hybridMultilevel"/>
    <w:tmpl w:val="D20467A0"/>
    <w:lvl w:ilvl="0" w:tplc="D6C84EB6">
      <w:start w:val="1"/>
      <w:numFmt w:val="decimal"/>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2A36C7B2">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780CFEFA">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7FF082E8">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94F634CC">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F00A603E">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91C49C72">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704EBBC4">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F06E41F2">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59" w15:restartNumberingAfterBreak="0">
    <w:nsid w:val="4C2A1A89"/>
    <w:multiLevelType w:val="hybridMultilevel"/>
    <w:tmpl w:val="82E87FB2"/>
    <w:lvl w:ilvl="0" w:tplc="6B1EB970">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1CE5B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E6044E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F2E5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980A0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80A36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E0F79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5230D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9F2D1F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15:restartNumberingAfterBreak="0">
    <w:nsid w:val="4CCA17F7"/>
    <w:multiLevelType w:val="hybridMultilevel"/>
    <w:tmpl w:val="44640B38"/>
    <w:lvl w:ilvl="0" w:tplc="D3F4ADC6">
      <w:start w:val="5"/>
      <w:numFmt w:val="lowerLetter"/>
      <w:lvlText w:val="%1)"/>
      <w:lvlJc w:val="left"/>
      <w:pPr>
        <w:ind w:left="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001654">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EA012E">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362D9C">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1A159C">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6EC00C">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A26A30">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8E88F2">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E89C3E">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15:restartNumberingAfterBreak="0">
    <w:nsid w:val="4EA7182C"/>
    <w:multiLevelType w:val="hybridMultilevel"/>
    <w:tmpl w:val="D8CEF1CE"/>
    <w:lvl w:ilvl="0" w:tplc="3588191C">
      <w:start w:val="1"/>
      <w:numFmt w:val="lowerLetter"/>
      <w:lvlText w:val="%1)"/>
      <w:lvlJc w:val="left"/>
      <w:pPr>
        <w:ind w:left="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CC2BA4">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4A88EAE">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1E6EBC">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60C132">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7ED58C">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5A3078">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66A442">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D2F53A">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15:restartNumberingAfterBreak="0">
    <w:nsid w:val="50A93A90"/>
    <w:multiLevelType w:val="hybridMultilevel"/>
    <w:tmpl w:val="10F4CC2A"/>
    <w:lvl w:ilvl="0" w:tplc="D73A7CFC">
      <w:start w:val="2"/>
      <w:numFmt w:val="upperLetter"/>
      <w:lvlText w:val="%1-"/>
      <w:lvlJc w:val="left"/>
      <w:pPr>
        <w:ind w:left="262"/>
      </w:pPr>
      <w:rPr>
        <w:rFonts w:ascii="Times New Roman" w:eastAsia="Times New Roman" w:hAnsi="Times New Roman" w:cs="Times New Roman"/>
        <w:b/>
        <w:i w:val="0"/>
        <w:strike w:val="0"/>
        <w:dstrike w:val="0"/>
        <w:color w:val="1C283D"/>
        <w:sz w:val="20"/>
        <w:u w:val="none" w:color="000000"/>
        <w:bdr w:val="none" w:sz="0" w:space="0" w:color="auto"/>
        <w:shd w:val="clear" w:color="auto" w:fill="auto"/>
        <w:vertAlign w:val="baseline"/>
      </w:rPr>
    </w:lvl>
    <w:lvl w:ilvl="1" w:tplc="2000EE7E">
      <w:start w:val="1"/>
      <w:numFmt w:val="decimal"/>
      <w:lvlText w:val="(%2)"/>
      <w:lvlJc w:val="left"/>
      <w:pPr>
        <w:ind w:left="0"/>
      </w:pPr>
      <w:rPr>
        <w:rFonts w:ascii="Times New Roman" w:eastAsia="Times New Roman" w:hAnsi="Times New Roman" w:cs="Times New Roman"/>
        <w:b/>
        <w:i w:val="0"/>
        <w:strike w:val="0"/>
        <w:dstrike w:val="0"/>
        <w:color w:val="1C283D"/>
        <w:sz w:val="24"/>
        <w:u w:val="none" w:color="000000"/>
        <w:bdr w:val="none" w:sz="0" w:space="0" w:color="auto"/>
        <w:shd w:val="clear" w:color="auto" w:fill="auto"/>
        <w:vertAlign w:val="baseline"/>
      </w:rPr>
    </w:lvl>
    <w:lvl w:ilvl="2" w:tplc="3D1CEADE">
      <w:start w:val="1"/>
      <w:numFmt w:val="lowerRoman"/>
      <w:lvlText w:val="%3"/>
      <w:lvlJc w:val="left"/>
      <w:pPr>
        <w:ind w:left="164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3" w:tplc="05FAB296">
      <w:start w:val="1"/>
      <w:numFmt w:val="decimal"/>
      <w:lvlText w:val="%4"/>
      <w:lvlJc w:val="left"/>
      <w:pPr>
        <w:ind w:left="236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4" w:tplc="BFE8A25E">
      <w:start w:val="1"/>
      <w:numFmt w:val="lowerLetter"/>
      <w:lvlText w:val="%5"/>
      <w:lvlJc w:val="left"/>
      <w:pPr>
        <w:ind w:left="308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5" w:tplc="9E94292C">
      <w:start w:val="1"/>
      <w:numFmt w:val="lowerRoman"/>
      <w:lvlText w:val="%6"/>
      <w:lvlJc w:val="left"/>
      <w:pPr>
        <w:ind w:left="380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6" w:tplc="E7F0957C">
      <w:start w:val="1"/>
      <w:numFmt w:val="decimal"/>
      <w:lvlText w:val="%7"/>
      <w:lvlJc w:val="left"/>
      <w:pPr>
        <w:ind w:left="452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7" w:tplc="474CA6DE">
      <w:start w:val="1"/>
      <w:numFmt w:val="lowerLetter"/>
      <w:lvlText w:val="%8"/>
      <w:lvlJc w:val="left"/>
      <w:pPr>
        <w:ind w:left="524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8" w:tplc="3702A66C">
      <w:start w:val="1"/>
      <w:numFmt w:val="lowerRoman"/>
      <w:lvlText w:val="%9"/>
      <w:lvlJc w:val="left"/>
      <w:pPr>
        <w:ind w:left="596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abstractNum>
  <w:abstractNum w:abstractNumId="63" w15:restartNumberingAfterBreak="0">
    <w:nsid w:val="51CB0F89"/>
    <w:multiLevelType w:val="hybridMultilevel"/>
    <w:tmpl w:val="56FEA86A"/>
    <w:lvl w:ilvl="0" w:tplc="93FEF08E">
      <w:start w:val="1"/>
      <w:numFmt w:val="decimal"/>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3DA8E588">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4BB8228C">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C82E2088">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492C9A18">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0704A460">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7A662C8E">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B874AC34">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DC507B90">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64" w15:restartNumberingAfterBreak="0">
    <w:nsid w:val="529E4F9E"/>
    <w:multiLevelType w:val="hybridMultilevel"/>
    <w:tmpl w:val="296676A8"/>
    <w:lvl w:ilvl="0" w:tplc="7026F994">
      <w:start w:val="5"/>
      <w:numFmt w:val="lowerLetter"/>
      <w:lvlText w:val="%1)"/>
      <w:lvlJc w:val="left"/>
      <w:pPr>
        <w:ind w:left="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6A36AC">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D40D1A">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C6B058">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62D93E">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A40C0E">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186B36">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6E2D30">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727066">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53A6505E"/>
    <w:multiLevelType w:val="hybridMultilevel"/>
    <w:tmpl w:val="D7E2B0EC"/>
    <w:lvl w:ilvl="0" w:tplc="CEEE3CA0">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14387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DA0C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C0DA5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FEC85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B81E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A629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12A28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F411E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55CA6761"/>
    <w:multiLevelType w:val="hybridMultilevel"/>
    <w:tmpl w:val="82020460"/>
    <w:lvl w:ilvl="0" w:tplc="20FE3C7C">
      <w:start w:val="1"/>
      <w:numFmt w:val="lowerLetter"/>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7CEFD1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E1AA23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F8642F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CA0C2F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32415C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79277C2">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0B85C8E">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0BA06FE">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7" w15:restartNumberingAfterBreak="0">
    <w:nsid w:val="57AE762D"/>
    <w:multiLevelType w:val="hybridMultilevel"/>
    <w:tmpl w:val="B44C5820"/>
    <w:lvl w:ilvl="0" w:tplc="35905DBA">
      <w:start w:val="1"/>
      <w:numFmt w:val="lowerLetter"/>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F52F83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ECF0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1845A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30751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76FAF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024B2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BC3AE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1E89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588F4098"/>
    <w:multiLevelType w:val="hybridMultilevel"/>
    <w:tmpl w:val="68BEC468"/>
    <w:lvl w:ilvl="0" w:tplc="81065C04">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superscript"/>
      </w:rPr>
    </w:lvl>
    <w:lvl w:ilvl="1" w:tplc="027828D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2" w:tplc="2D847C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3" w:tplc="FE548C5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4" w:tplc="95901AC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5" w:tplc="CD88715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6" w:tplc="53AE954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7" w:tplc="ADAA08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lvl w:ilvl="8" w:tplc="0D26B0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superscript"/>
      </w:rPr>
    </w:lvl>
  </w:abstractNum>
  <w:abstractNum w:abstractNumId="69" w15:restartNumberingAfterBreak="0">
    <w:nsid w:val="58FA313C"/>
    <w:multiLevelType w:val="hybridMultilevel"/>
    <w:tmpl w:val="34BC90F0"/>
    <w:lvl w:ilvl="0" w:tplc="BFB4E0EE">
      <w:start w:val="3"/>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678B1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1E16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726C6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7C40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145AB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A2B4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32510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340FE7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15:restartNumberingAfterBreak="0">
    <w:nsid w:val="59CF1FB7"/>
    <w:multiLevelType w:val="hybridMultilevel"/>
    <w:tmpl w:val="B0A2E15C"/>
    <w:lvl w:ilvl="0" w:tplc="40A45B0A">
      <w:start w:val="2"/>
      <w:numFmt w:val="decimal"/>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54A0D6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7662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743C3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04ADA5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827DC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0418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B88A1E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9E23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15:restartNumberingAfterBreak="0">
    <w:nsid w:val="5DB00217"/>
    <w:multiLevelType w:val="hybridMultilevel"/>
    <w:tmpl w:val="923EE6EE"/>
    <w:lvl w:ilvl="0" w:tplc="EEDC1E28">
      <w:start w:val="2"/>
      <w:numFmt w:val="decimal"/>
      <w:lvlText w:val="(%1)"/>
      <w:lvlJc w:val="left"/>
      <w:pPr>
        <w:ind w:left="3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43CB7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A04B5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9208F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DC016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C828F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4A24D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2AA5E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A686C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15:restartNumberingAfterBreak="0">
    <w:nsid w:val="5E646E72"/>
    <w:multiLevelType w:val="hybridMultilevel"/>
    <w:tmpl w:val="941A4218"/>
    <w:lvl w:ilvl="0" w:tplc="FED60FB4">
      <w:start w:val="1"/>
      <w:numFmt w:val="lowerLetter"/>
      <w:lvlText w:val="%1)"/>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EB449AC">
      <w:start w:val="2"/>
      <w:numFmt w:val="decimal"/>
      <w:lvlText w:val="(%2)"/>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8EC53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294A8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78F7F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94C923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5C185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0C1B6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60A74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5F017863"/>
    <w:multiLevelType w:val="hybridMultilevel"/>
    <w:tmpl w:val="2C52A4BE"/>
    <w:lvl w:ilvl="0" w:tplc="86E2F0EC">
      <w:start w:val="1"/>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92C9832">
      <w:start w:val="1"/>
      <w:numFmt w:val="lowerLetter"/>
      <w:lvlText w:val="%2)"/>
      <w:lvlJc w:val="left"/>
      <w:pPr>
        <w:ind w:left="8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DEAEDF2">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98B11E">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067CB8">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DEDAB8">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D05CA2">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B86EEC">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AEDFEC">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15:restartNumberingAfterBreak="0">
    <w:nsid w:val="5FD65B03"/>
    <w:multiLevelType w:val="hybridMultilevel"/>
    <w:tmpl w:val="8DA8D2CC"/>
    <w:lvl w:ilvl="0" w:tplc="700E2C42">
      <w:start w:val="1"/>
      <w:numFmt w:val="lowerLetter"/>
      <w:lvlText w:val="%1)"/>
      <w:lvlJc w:val="left"/>
      <w:pPr>
        <w:ind w:left="2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DCEFB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E028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1280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1469B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5EC2A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B4B33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B0B5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0883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15:restartNumberingAfterBreak="0">
    <w:nsid w:val="609F6DF1"/>
    <w:multiLevelType w:val="hybridMultilevel"/>
    <w:tmpl w:val="80C8E282"/>
    <w:lvl w:ilvl="0" w:tplc="51FE10A0">
      <w:start w:val="1"/>
      <w:numFmt w:val="decimal"/>
      <w:lvlText w:val="(%1)"/>
      <w:lvlJc w:val="left"/>
      <w:pPr>
        <w:ind w:left="321"/>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1" w:tplc="88DC0718">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9EC69CE8">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1EBC8718">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4C7A5780">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28629338">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409CF0A6">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D4FC4CF8">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2F2855E6">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76" w15:restartNumberingAfterBreak="0">
    <w:nsid w:val="60F600F1"/>
    <w:multiLevelType w:val="hybridMultilevel"/>
    <w:tmpl w:val="75D4D8EE"/>
    <w:lvl w:ilvl="0" w:tplc="B16E4534">
      <w:start w:val="1"/>
      <w:numFmt w:val="decimal"/>
      <w:lvlText w:val="%1)"/>
      <w:lvlJc w:val="left"/>
      <w:pPr>
        <w:ind w:left="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1" w:tplc="4BC2A24A">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731C66B0">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E8884618">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8044111C">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A04AA4A0">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340E7ACE">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95546050">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789EBE1C">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77" w15:restartNumberingAfterBreak="0">
    <w:nsid w:val="63A4463F"/>
    <w:multiLevelType w:val="hybridMultilevel"/>
    <w:tmpl w:val="BABEAB1E"/>
    <w:lvl w:ilvl="0" w:tplc="4F98D6FC">
      <w:start w:val="1"/>
      <w:numFmt w:val="lowerLetter"/>
      <w:lvlText w:val="%1)"/>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AE40840">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FE91CE">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163C4A">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72BE66">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3E63F6">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E899D6">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FB87AAA">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24DFD6">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15:restartNumberingAfterBreak="0">
    <w:nsid w:val="63B159EB"/>
    <w:multiLevelType w:val="hybridMultilevel"/>
    <w:tmpl w:val="7B968ED6"/>
    <w:lvl w:ilvl="0" w:tplc="09FA10B6">
      <w:start w:val="1"/>
      <w:numFmt w:val="lowerLetter"/>
      <w:lvlText w:val="%1)"/>
      <w:lvlJc w:val="left"/>
      <w:pPr>
        <w:ind w:left="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53673EC">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1000A4">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AA8544">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54A256">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288C7C">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BE67C4">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381E1A">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B6C2A8">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15:restartNumberingAfterBreak="0">
    <w:nsid w:val="63F56A10"/>
    <w:multiLevelType w:val="hybridMultilevel"/>
    <w:tmpl w:val="6B38C018"/>
    <w:lvl w:ilvl="0" w:tplc="CA688204">
      <w:start w:val="1"/>
      <w:numFmt w:val="decimal"/>
      <w:lvlText w:val="%1)"/>
      <w:lvlJc w:val="left"/>
      <w:pPr>
        <w:ind w:left="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1" w:tplc="329AA35E">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B456FC4C">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95346966">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00647A9A">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C3705AA8">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4224E968">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DB0E52B6">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737E4852">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80" w15:restartNumberingAfterBreak="0">
    <w:nsid w:val="64207EA8"/>
    <w:multiLevelType w:val="hybridMultilevel"/>
    <w:tmpl w:val="B37E8C9C"/>
    <w:lvl w:ilvl="0" w:tplc="C228F182">
      <w:start w:val="2"/>
      <w:numFmt w:val="decimal"/>
      <w:lvlText w:val="(%1)"/>
      <w:lvlJc w:val="left"/>
      <w:pPr>
        <w:ind w:left="5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E9E2794">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AEF520">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CCBD28">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DE65436">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14AC98">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CEB97A">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11A8B70">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144566">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1" w15:restartNumberingAfterBreak="0">
    <w:nsid w:val="649D1B55"/>
    <w:multiLevelType w:val="hybridMultilevel"/>
    <w:tmpl w:val="A788841E"/>
    <w:lvl w:ilvl="0" w:tplc="EF02C93A">
      <w:start w:val="1"/>
      <w:numFmt w:val="lowerLetter"/>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2F228C0C">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3696A532">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005E61C2">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C2C244B8">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B456F8FC">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869C91DC">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14CE65C4">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7EE820AE">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82" w15:restartNumberingAfterBreak="0">
    <w:nsid w:val="64A25935"/>
    <w:multiLevelType w:val="hybridMultilevel"/>
    <w:tmpl w:val="362A39A6"/>
    <w:lvl w:ilvl="0" w:tplc="0AACDF0C">
      <w:start w:val="9"/>
      <w:numFmt w:val="lowerLetter"/>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FC023C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5B64FD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F52C3DC">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8CE3EF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C4EAF36">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4A262B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20ADF8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EFC9AC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3" w15:restartNumberingAfterBreak="0">
    <w:nsid w:val="65791281"/>
    <w:multiLevelType w:val="hybridMultilevel"/>
    <w:tmpl w:val="225EDD3A"/>
    <w:lvl w:ilvl="0" w:tplc="7310BB70">
      <w:start w:val="1"/>
      <w:numFmt w:val="decimal"/>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6C5A3C7E">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264ECEE6">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0A3E53A8">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A9DAAA3A">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0524AC74">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5760612C">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5E30B2C8">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2E221772">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84" w15:restartNumberingAfterBreak="0">
    <w:nsid w:val="67753032"/>
    <w:multiLevelType w:val="hybridMultilevel"/>
    <w:tmpl w:val="6A20E31C"/>
    <w:lvl w:ilvl="0" w:tplc="39026170">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4207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E2872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68D24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5121D9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88880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C003B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B4A5B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1242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15:restartNumberingAfterBreak="0">
    <w:nsid w:val="69D27B5E"/>
    <w:multiLevelType w:val="hybridMultilevel"/>
    <w:tmpl w:val="5510CCB0"/>
    <w:lvl w:ilvl="0" w:tplc="06B6C2C2">
      <w:start w:val="1"/>
      <w:numFmt w:val="decimal"/>
      <w:lvlText w:val="%1-"/>
      <w:lvlJc w:val="left"/>
      <w:pPr>
        <w:ind w:left="14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6DA21B6">
      <w:start w:val="1"/>
      <w:numFmt w:val="lowerLetter"/>
      <w:lvlText w:val="%2"/>
      <w:lvlJc w:val="left"/>
      <w:pPr>
        <w:ind w:left="214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0BC9AAC">
      <w:start w:val="1"/>
      <w:numFmt w:val="lowerRoman"/>
      <w:lvlText w:val="%3"/>
      <w:lvlJc w:val="left"/>
      <w:pPr>
        <w:ind w:left="286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CEA6B8C">
      <w:start w:val="1"/>
      <w:numFmt w:val="decimal"/>
      <w:lvlText w:val="%4"/>
      <w:lvlJc w:val="left"/>
      <w:pPr>
        <w:ind w:left="358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CD8D228">
      <w:start w:val="1"/>
      <w:numFmt w:val="lowerLetter"/>
      <w:lvlText w:val="%5"/>
      <w:lvlJc w:val="left"/>
      <w:pPr>
        <w:ind w:left="430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F2CD708">
      <w:start w:val="1"/>
      <w:numFmt w:val="lowerRoman"/>
      <w:lvlText w:val="%6"/>
      <w:lvlJc w:val="left"/>
      <w:pPr>
        <w:ind w:left="502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0218B03C">
      <w:start w:val="1"/>
      <w:numFmt w:val="decimal"/>
      <w:lvlText w:val="%7"/>
      <w:lvlJc w:val="left"/>
      <w:pPr>
        <w:ind w:left="574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18E654C">
      <w:start w:val="1"/>
      <w:numFmt w:val="lowerLetter"/>
      <w:lvlText w:val="%8"/>
      <w:lvlJc w:val="left"/>
      <w:pPr>
        <w:ind w:left="646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8BCD8E8">
      <w:start w:val="1"/>
      <w:numFmt w:val="lowerRoman"/>
      <w:lvlText w:val="%9"/>
      <w:lvlJc w:val="left"/>
      <w:pPr>
        <w:ind w:left="718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86" w15:restartNumberingAfterBreak="0">
    <w:nsid w:val="6A811BC0"/>
    <w:multiLevelType w:val="hybridMultilevel"/>
    <w:tmpl w:val="90DCEEC8"/>
    <w:lvl w:ilvl="0" w:tplc="FEF4798E">
      <w:start w:val="1"/>
      <w:numFmt w:val="decimal"/>
      <w:lvlText w:val="(%1)"/>
      <w:lvlJc w:val="left"/>
      <w:pPr>
        <w:ind w:left="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1" w:tplc="B002D828">
      <w:start w:val="1"/>
      <w:numFmt w:val="lowerLetter"/>
      <w:lvlText w:val="%2"/>
      <w:lvlJc w:val="left"/>
      <w:pPr>
        <w:ind w:left="108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2" w:tplc="0C3C9D8C">
      <w:start w:val="1"/>
      <w:numFmt w:val="lowerRoman"/>
      <w:lvlText w:val="%3"/>
      <w:lvlJc w:val="left"/>
      <w:pPr>
        <w:ind w:left="180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3" w:tplc="9DCAFBA4">
      <w:start w:val="1"/>
      <w:numFmt w:val="decimal"/>
      <w:lvlText w:val="%4"/>
      <w:lvlJc w:val="left"/>
      <w:pPr>
        <w:ind w:left="252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4" w:tplc="5B94ACFA">
      <w:start w:val="1"/>
      <w:numFmt w:val="lowerLetter"/>
      <w:lvlText w:val="%5"/>
      <w:lvlJc w:val="left"/>
      <w:pPr>
        <w:ind w:left="324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5" w:tplc="66BE1E7A">
      <w:start w:val="1"/>
      <w:numFmt w:val="lowerRoman"/>
      <w:lvlText w:val="%6"/>
      <w:lvlJc w:val="left"/>
      <w:pPr>
        <w:ind w:left="396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6" w:tplc="775C9EF4">
      <w:start w:val="1"/>
      <w:numFmt w:val="decimal"/>
      <w:lvlText w:val="%7"/>
      <w:lvlJc w:val="left"/>
      <w:pPr>
        <w:ind w:left="468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7" w:tplc="73028BFC">
      <w:start w:val="1"/>
      <w:numFmt w:val="lowerLetter"/>
      <w:lvlText w:val="%8"/>
      <w:lvlJc w:val="left"/>
      <w:pPr>
        <w:ind w:left="540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8" w:tplc="AA562958">
      <w:start w:val="1"/>
      <w:numFmt w:val="lowerRoman"/>
      <w:lvlText w:val="%9"/>
      <w:lvlJc w:val="left"/>
      <w:pPr>
        <w:ind w:left="612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abstractNum>
  <w:abstractNum w:abstractNumId="87" w15:restartNumberingAfterBreak="0">
    <w:nsid w:val="6AE1791E"/>
    <w:multiLevelType w:val="hybridMultilevel"/>
    <w:tmpl w:val="25049510"/>
    <w:lvl w:ilvl="0" w:tplc="2B248E32">
      <w:start w:val="1"/>
      <w:numFmt w:val="decimal"/>
      <w:lvlText w:val="%1)"/>
      <w:lvlJc w:val="left"/>
      <w:pPr>
        <w:ind w:left="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1" w:tplc="09F4352A">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02C0FDBC">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E252ED1C">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EB64EB7A">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351CFB3C">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F85437D0">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83524668">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78B89FE8">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88" w15:restartNumberingAfterBreak="0">
    <w:nsid w:val="6B417241"/>
    <w:multiLevelType w:val="hybridMultilevel"/>
    <w:tmpl w:val="D82A5336"/>
    <w:lvl w:ilvl="0" w:tplc="909AFED2">
      <w:start w:val="4"/>
      <w:numFmt w:val="lowerLetter"/>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C10FA2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D14613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40A895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994815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3A49D8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85A57D4">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72C105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530ACB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9" w15:restartNumberingAfterBreak="0">
    <w:nsid w:val="6B5442E7"/>
    <w:multiLevelType w:val="hybridMultilevel"/>
    <w:tmpl w:val="005046EE"/>
    <w:lvl w:ilvl="0" w:tplc="A5DA475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B4DC14">
      <w:start w:val="1"/>
      <w:numFmt w:val="lowerLetter"/>
      <w:lvlText w:val="%2)"/>
      <w:lvlJc w:val="left"/>
      <w:pPr>
        <w:ind w:left="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3DEA70C">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FCA15E">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8C2D50">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EECD78">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294AAA6">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7CBA9E">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5E4EE4">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15:restartNumberingAfterBreak="0">
    <w:nsid w:val="6BB602C6"/>
    <w:multiLevelType w:val="hybridMultilevel"/>
    <w:tmpl w:val="6EECF7A4"/>
    <w:lvl w:ilvl="0" w:tplc="DD34D57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62DEC2">
      <w:start w:val="1"/>
      <w:numFmt w:val="decimal"/>
      <w:lvlText w:val="(%2)"/>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8A612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6EF68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D00C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F264E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13A49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F426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2A5B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6DA94973"/>
    <w:multiLevelType w:val="hybridMultilevel"/>
    <w:tmpl w:val="E3DADCB4"/>
    <w:lvl w:ilvl="0" w:tplc="8918FBA8">
      <w:start w:val="1"/>
      <w:numFmt w:val="lowerLetter"/>
      <w:lvlText w:val="%1)"/>
      <w:lvlJc w:val="left"/>
      <w:pPr>
        <w:ind w:left="254"/>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1B6080A8">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39526ECA">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D1C29CD2">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9202F320">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C19E708C">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4D923242">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9EDCFF5A">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A31CF77C">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92" w15:restartNumberingAfterBreak="0">
    <w:nsid w:val="6E1A28AA"/>
    <w:multiLevelType w:val="hybridMultilevel"/>
    <w:tmpl w:val="293E87E4"/>
    <w:lvl w:ilvl="0" w:tplc="AE7409C4">
      <w:start w:val="2"/>
      <w:numFmt w:val="lowerLetter"/>
      <w:lvlText w:val="%1)"/>
      <w:lvlJc w:val="left"/>
      <w:pPr>
        <w:ind w:left="8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222FA06">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309E98">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DE82B8">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360118">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26E04C">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FC3EC4">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768EB9E">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E0DFFC">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15:restartNumberingAfterBreak="0">
    <w:nsid w:val="6ED954C5"/>
    <w:multiLevelType w:val="hybridMultilevel"/>
    <w:tmpl w:val="9DD6A9EE"/>
    <w:lvl w:ilvl="0" w:tplc="BCE4E8A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989E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7E4C5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CC5D1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942AA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56D9F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8C292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5C7BA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CE0A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15:restartNumberingAfterBreak="0">
    <w:nsid w:val="70536017"/>
    <w:multiLevelType w:val="hybridMultilevel"/>
    <w:tmpl w:val="34225B1E"/>
    <w:lvl w:ilvl="0" w:tplc="E2300808">
      <w:start w:val="1"/>
      <w:numFmt w:val="lowerLetter"/>
      <w:lvlText w:val="%1)"/>
      <w:lvlJc w:val="left"/>
      <w:pPr>
        <w:ind w:left="242"/>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5806533C">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94A64362">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851E389E">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4CA608F8">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89D8CB54">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D97C27CE">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7E86559C">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CD62C1E8">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95" w15:restartNumberingAfterBreak="0">
    <w:nsid w:val="70A12DE3"/>
    <w:multiLevelType w:val="hybridMultilevel"/>
    <w:tmpl w:val="531CE5AC"/>
    <w:lvl w:ilvl="0" w:tplc="B5AC3BBA">
      <w:start w:val="6"/>
      <w:numFmt w:val="lowerLetter"/>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8AAFA4">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5C0994">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D8ABA6">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35E54CE">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A28166">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0C9A94">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9040FA">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76421E">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15:restartNumberingAfterBreak="0">
    <w:nsid w:val="713A1E27"/>
    <w:multiLevelType w:val="hybridMultilevel"/>
    <w:tmpl w:val="3206865E"/>
    <w:lvl w:ilvl="0" w:tplc="3884A294">
      <w:start w:val="1"/>
      <w:numFmt w:val="decimal"/>
      <w:lvlText w:val="(%1)"/>
      <w:lvlJc w:val="left"/>
      <w:pPr>
        <w:ind w:left="10"/>
      </w:pPr>
      <w:rPr>
        <w:rFonts w:ascii="Times New Roman" w:eastAsia="Times New Roman" w:hAnsi="Times New Roman" w:cs="Times New Roman"/>
        <w:b/>
        <w:i w:val="0"/>
        <w:strike w:val="0"/>
        <w:dstrike w:val="0"/>
        <w:color w:val="1C283D"/>
        <w:sz w:val="24"/>
        <w:szCs w:val="24"/>
        <w:u w:val="none" w:color="000000"/>
        <w:bdr w:val="none" w:sz="0" w:space="0" w:color="auto"/>
        <w:shd w:val="clear" w:color="auto" w:fill="auto"/>
        <w:vertAlign w:val="baseline"/>
      </w:rPr>
    </w:lvl>
    <w:lvl w:ilvl="1" w:tplc="15EC7716">
      <w:start w:val="1"/>
      <w:numFmt w:val="lowerLetter"/>
      <w:lvlText w:val="%2"/>
      <w:lvlJc w:val="left"/>
      <w:pPr>
        <w:ind w:left="108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2" w:tplc="EAEA971C">
      <w:start w:val="1"/>
      <w:numFmt w:val="lowerRoman"/>
      <w:lvlText w:val="%3"/>
      <w:lvlJc w:val="left"/>
      <w:pPr>
        <w:ind w:left="18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3" w:tplc="87FA1FEC">
      <w:start w:val="1"/>
      <w:numFmt w:val="decimal"/>
      <w:lvlText w:val="%4"/>
      <w:lvlJc w:val="left"/>
      <w:pPr>
        <w:ind w:left="25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4" w:tplc="F34092D8">
      <w:start w:val="1"/>
      <w:numFmt w:val="lowerLetter"/>
      <w:lvlText w:val="%5"/>
      <w:lvlJc w:val="left"/>
      <w:pPr>
        <w:ind w:left="324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5" w:tplc="17321D64">
      <w:start w:val="1"/>
      <w:numFmt w:val="lowerRoman"/>
      <w:lvlText w:val="%6"/>
      <w:lvlJc w:val="left"/>
      <w:pPr>
        <w:ind w:left="396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6" w:tplc="029420C4">
      <w:start w:val="1"/>
      <w:numFmt w:val="decimal"/>
      <w:lvlText w:val="%7"/>
      <w:lvlJc w:val="left"/>
      <w:pPr>
        <w:ind w:left="468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7" w:tplc="67CEA6DE">
      <w:start w:val="1"/>
      <w:numFmt w:val="lowerLetter"/>
      <w:lvlText w:val="%8"/>
      <w:lvlJc w:val="left"/>
      <w:pPr>
        <w:ind w:left="540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8" w:tplc="37DA2298">
      <w:start w:val="1"/>
      <w:numFmt w:val="lowerRoman"/>
      <w:lvlText w:val="%9"/>
      <w:lvlJc w:val="left"/>
      <w:pPr>
        <w:ind w:left="612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abstractNum>
  <w:abstractNum w:abstractNumId="97" w15:restartNumberingAfterBreak="0">
    <w:nsid w:val="7173146B"/>
    <w:multiLevelType w:val="hybridMultilevel"/>
    <w:tmpl w:val="0BB0A4DE"/>
    <w:lvl w:ilvl="0" w:tplc="811A3F6C">
      <w:start w:val="1"/>
      <w:numFmt w:val="lowerLetter"/>
      <w:lvlText w:val="%1)"/>
      <w:lvlJc w:val="left"/>
      <w:pPr>
        <w:ind w:left="2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E0C69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34C35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5637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0A8E3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08D02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E448E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9401D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065AC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15:restartNumberingAfterBreak="0">
    <w:nsid w:val="73F26238"/>
    <w:multiLevelType w:val="hybridMultilevel"/>
    <w:tmpl w:val="7C381840"/>
    <w:lvl w:ilvl="0" w:tplc="CC22E306">
      <w:start w:val="1"/>
      <w:numFmt w:val="decimal"/>
      <w:lvlText w:val="(%1)"/>
      <w:lvlJc w:val="left"/>
      <w:pPr>
        <w:ind w:left="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1" w:tplc="108E6B26">
      <w:start w:val="1"/>
      <w:numFmt w:val="lowerLetter"/>
      <w:lvlText w:val="%2"/>
      <w:lvlJc w:val="left"/>
      <w:pPr>
        <w:ind w:left="108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2" w:tplc="F61E7872">
      <w:start w:val="1"/>
      <w:numFmt w:val="lowerRoman"/>
      <w:lvlText w:val="%3"/>
      <w:lvlJc w:val="left"/>
      <w:pPr>
        <w:ind w:left="180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3" w:tplc="44A4ADF0">
      <w:start w:val="1"/>
      <w:numFmt w:val="decimal"/>
      <w:lvlText w:val="%4"/>
      <w:lvlJc w:val="left"/>
      <w:pPr>
        <w:ind w:left="252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4" w:tplc="3C42FD24">
      <w:start w:val="1"/>
      <w:numFmt w:val="lowerLetter"/>
      <w:lvlText w:val="%5"/>
      <w:lvlJc w:val="left"/>
      <w:pPr>
        <w:ind w:left="324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5" w:tplc="F0FC8206">
      <w:start w:val="1"/>
      <w:numFmt w:val="lowerRoman"/>
      <w:lvlText w:val="%6"/>
      <w:lvlJc w:val="left"/>
      <w:pPr>
        <w:ind w:left="396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6" w:tplc="9E42E2A6">
      <w:start w:val="1"/>
      <w:numFmt w:val="decimal"/>
      <w:lvlText w:val="%7"/>
      <w:lvlJc w:val="left"/>
      <w:pPr>
        <w:ind w:left="468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7" w:tplc="81004FDA">
      <w:start w:val="1"/>
      <w:numFmt w:val="lowerLetter"/>
      <w:lvlText w:val="%8"/>
      <w:lvlJc w:val="left"/>
      <w:pPr>
        <w:ind w:left="540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lvl w:ilvl="8" w:tplc="D7B6F79E">
      <w:start w:val="1"/>
      <w:numFmt w:val="lowerRoman"/>
      <w:lvlText w:val="%9"/>
      <w:lvlJc w:val="left"/>
      <w:pPr>
        <w:ind w:left="6120"/>
      </w:pPr>
      <w:rPr>
        <w:rFonts w:ascii="Calibri" w:eastAsia="Calibri" w:hAnsi="Calibri" w:cs="Calibri"/>
        <w:b/>
        <w:i w:val="0"/>
        <w:strike w:val="0"/>
        <w:dstrike w:val="0"/>
        <w:color w:val="1C283D"/>
        <w:sz w:val="24"/>
        <w:u w:val="none" w:color="000000"/>
        <w:bdr w:val="none" w:sz="0" w:space="0" w:color="auto"/>
        <w:shd w:val="clear" w:color="auto" w:fill="auto"/>
        <w:vertAlign w:val="baseline"/>
      </w:rPr>
    </w:lvl>
  </w:abstractNum>
  <w:abstractNum w:abstractNumId="99" w15:restartNumberingAfterBreak="0">
    <w:nsid w:val="74CF0CB1"/>
    <w:multiLevelType w:val="hybridMultilevel"/>
    <w:tmpl w:val="1A080724"/>
    <w:lvl w:ilvl="0" w:tplc="30103B52">
      <w:start w:val="1"/>
      <w:numFmt w:val="decimal"/>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21B44012">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52BED4E8">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57527A56">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908E00C8">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326CC0E4">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814CE12C">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F26A8134">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213C832A">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100" w15:restartNumberingAfterBreak="0">
    <w:nsid w:val="78371669"/>
    <w:multiLevelType w:val="hybridMultilevel"/>
    <w:tmpl w:val="EAE03210"/>
    <w:lvl w:ilvl="0" w:tplc="F7609ED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425C3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F28F5A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92DC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B50D2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9C274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02D16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EE4A8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3C30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15:restartNumberingAfterBreak="0">
    <w:nsid w:val="79F3249D"/>
    <w:multiLevelType w:val="hybridMultilevel"/>
    <w:tmpl w:val="B71ADBD0"/>
    <w:lvl w:ilvl="0" w:tplc="3FF4E58C">
      <w:start w:val="1"/>
      <w:numFmt w:val="decimal"/>
      <w:lvlText w:val="%1)"/>
      <w:lvlJc w:val="left"/>
      <w:pPr>
        <w:ind w:left="249"/>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F30C9E38">
      <w:start w:val="1"/>
      <w:numFmt w:val="lowerLetter"/>
      <w:lvlText w:val="%2"/>
      <w:lvlJc w:val="left"/>
      <w:pPr>
        <w:ind w:left="10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2" w:tplc="5688F09C">
      <w:start w:val="1"/>
      <w:numFmt w:val="lowerRoman"/>
      <w:lvlText w:val="%3"/>
      <w:lvlJc w:val="left"/>
      <w:pPr>
        <w:ind w:left="18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3" w:tplc="4DD8EB48">
      <w:start w:val="1"/>
      <w:numFmt w:val="decimal"/>
      <w:lvlText w:val="%4"/>
      <w:lvlJc w:val="left"/>
      <w:pPr>
        <w:ind w:left="25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4" w:tplc="ADA89EBC">
      <w:start w:val="1"/>
      <w:numFmt w:val="lowerLetter"/>
      <w:lvlText w:val="%5"/>
      <w:lvlJc w:val="left"/>
      <w:pPr>
        <w:ind w:left="324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5" w:tplc="34505C14">
      <w:start w:val="1"/>
      <w:numFmt w:val="lowerRoman"/>
      <w:lvlText w:val="%6"/>
      <w:lvlJc w:val="left"/>
      <w:pPr>
        <w:ind w:left="396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6" w:tplc="EF2CF612">
      <w:start w:val="1"/>
      <w:numFmt w:val="decimal"/>
      <w:lvlText w:val="%7"/>
      <w:lvlJc w:val="left"/>
      <w:pPr>
        <w:ind w:left="468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7" w:tplc="B12C5B7E">
      <w:start w:val="1"/>
      <w:numFmt w:val="lowerLetter"/>
      <w:lvlText w:val="%8"/>
      <w:lvlJc w:val="left"/>
      <w:pPr>
        <w:ind w:left="540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8" w:tplc="72FCA0A8">
      <w:start w:val="1"/>
      <w:numFmt w:val="lowerRoman"/>
      <w:lvlText w:val="%9"/>
      <w:lvlJc w:val="left"/>
      <w:pPr>
        <w:ind w:left="612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abstractNum>
  <w:abstractNum w:abstractNumId="102" w15:restartNumberingAfterBreak="0">
    <w:nsid w:val="7A0F57A1"/>
    <w:multiLevelType w:val="hybridMultilevel"/>
    <w:tmpl w:val="E7485204"/>
    <w:lvl w:ilvl="0" w:tplc="DD8828CA">
      <w:start w:val="8"/>
      <w:numFmt w:val="lowerLetter"/>
      <w:lvlText w:val="%1)"/>
      <w:lvlJc w:val="left"/>
      <w:pPr>
        <w:ind w:left="10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FE0244">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68A824">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66E6C60">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4A8F94">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0A404C">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7AB67C">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4CC29C">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2C5880">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3" w15:restartNumberingAfterBreak="0">
    <w:nsid w:val="7A956CC0"/>
    <w:multiLevelType w:val="hybridMultilevel"/>
    <w:tmpl w:val="2DAA1E5A"/>
    <w:lvl w:ilvl="0" w:tplc="DF8CBEAA">
      <w:start w:val="1"/>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848774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B2B01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5C4C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06329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D02F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1080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9CA89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34B4D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15:restartNumberingAfterBreak="0">
    <w:nsid w:val="7AEE3CD5"/>
    <w:multiLevelType w:val="hybridMultilevel"/>
    <w:tmpl w:val="3548677C"/>
    <w:lvl w:ilvl="0" w:tplc="55B8F550">
      <w:start w:val="1"/>
      <w:numFmt w:val="decimal"/>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86EA10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927B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91684A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39C6C9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C2D4F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44594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7CE52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9A31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15:restartNumberingAfterBreak="0">
    <w:nsid w:val="7B9264FA"/>
    <w:multiLevelType w:val="hybridMultilevel"/>
    <w:tmpl w:val="B0E27BA6"/>
    <w:lvl w:ilvl="0" w:tplc="38021458">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7BA40E18"/>
    <w:multiLevelType w:val="hybridMultilevel"/>
    <w:tmpl w:val="A32A0BCE"/>
    <w:lvl w:ilvl="0" w:tplc="39EA37C2">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9E0E610">
      <w:start w:val="1"/>
      <w:numFmt w:val="upperLetter"/>
      <w:lvlText w:val="%2-"/>
      <w:lvlJc w:val="left"/>
      <w:pPr>
        <w:ind w:left="10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A902CE6">
      <w:start w:val="1"/>
      <w:numFmt w:val="lowerRoman"/>
      <w:lvlText w:val="%3"/>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CBC7D68">
      <w:start w:val="1"/>
      <w:numFmt w:val="decimal"/>
      <w:lvlText w:val="%4"/>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14EDCB2">
      <w:start w:val="1"/>
      <w:numFmt w:val="lowerLetter"/>
      <w:lvlText w:val="%5"/>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A148C82">
      <w:start w:val="1"/>
      <w:numFmt w:val="lowerRoman"/>
      <w:lvlText w:val="%6"/>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9B66D44">
      <w:start w:val="1"/>
      <w:numFmt w:val="decimal"/>
      <w:lvlText w:val="%7"/>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0545DD8">
      <w:start w:val="1"/>
      <w:numFmt w:val="lowerLetter"/>
      <w:lvlText w:val="%8"/>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718D404">
      <w:start w:val="1"/>
      <w:numFmt w:val="lowerRoman"/>
      <w:lvlText w:val="%9"/>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7" w15:restartNumberingAfterBreak="0">
    <w:nsid w:val="7BEF48B1"/>
    <w:multiLevelType w:val="hybridMultilevel"/>
    <w:tmpl w:val="C5ECA896"/>
    <w:lvl w:ilvl="0" w:tplc="1C928678">
      <w:start w:val="5"/>
      <w:numFmt w:val="decimal"/>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562BC7C">
      <w:start w:val="1"/>
      <w:numFmt w:val="lowerLetter"/>
      <w:lvlText w:val="%2)"/>
      <w:lvlJc w:val="left"/>
      <w:pPr>
        <w:ind w:left="8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1E25582">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40E21B2">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54A112">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A8757E">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7E6902">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B002FC">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B7E16D6">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15:restartNumberingAfterBreak="0">
    <w:nsid w:val="7D341AAA"/>
    <w:multiLevelType w:val="hybridMultilevel"/>
    <w:tmpl w:val="3FA02BB2"/>
    <w:lvl w:ilvl="0" w:tplc="B8B8E89C">
      <w:start w:val="1"/>
      <w:numFmt w:val="decimal"/>
      <w:lvlText w:val="%1-"/>
      <w:lvlJc w:val="left"/>
      <w:pPr>
        <w:ind w:left="106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6CAA37E0">
      <w:start w:val="1"/>
      <w:numFmt w:val="lowerLetter"/>
      <w:lvlText w:val="%2"/>
      <w:lvlJc w:val="left"/>
      <w:pPr>
        <w:ind w:left="178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F28202BC">
      <w:start w:val="1"/>
      <w:numFmt w:val="lowerRoman"/>
      <w:lvlText w:val="%3"/>
      <w:lvlJc w:val="left"/>
      <w:pPr>
        <w:ind w:left="250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2F00695E">
      <w:start w:val="1"/>
      <w:numFmt w:val="decimal"/>
      <w:lvlText w:val="%4"/>
      <w:lvlJc w:val="left"/>
      <w:pPr>
        <w:ind w:left="322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45ED214">
      <w:start w:val="1"/>
      <w:numFmt w:val="lowerLetter"/>
      <w:lvlText w:val="%5"/>
      <w:lvlJc w:val="left"/>
      <w:pPr>
        <w:ind w:left="394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D0144384">
      <w:start w:val="1"/>
      <w:numFmt w:val="lowerRoman"/>
      <w:lvlText w:val="%6"/>
      <w:lvlJc w:val="left"/>
      <w:pPr>
        <w:ind w:left="466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3285E8A">
      <w:start w:val="1"/>
      <w:numFmt w:val="decimal"/>
      <w:lvlText w:val="%7"/>
      <w:lvlJc w:val="left"/>
      <w:pPr>
        <w:ind w:left="538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43FEE73C">
      <w:start w:val="1"/>
      <w:numFmt w:val="lowerLetter"/>
      <w:lvlText w:val="%8"/>
      <w:lvlJc w:val="left"/>
      <w:pPr>
        <w:ind w:left="610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6EE82A2C">
      <w:start w:val="1"/>
      <w:numFmt w:val="lowerRoman"/>
      <w:lvlText w:val="%9"/>
      <w:lvlJc w:val="left"/>
      <w:pPr>
        <w:ind w:left="682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09" w15:restartNumberingAfterBreak="0">
    <w:nsid w:val="7DB01751"/>
    <w:multiLevelType w:val="hybridMultilevel"/>
    <w:tmpl w:val="8D44131C"/>
    <w:lvl w:ilvl="0" w:tplc="76A2C564">
      <w:start w:val="2"/>
      <w:numFmt w:val="decimal"/>
      <w:lvlText w:val="(%1)"/>
      <w:lvlJc w:val="left"/>
      <w:pPr>
        <w:ind w:left="10"/>
      </w:pPr>
      <w:rPr>
        <w:rFonts w:ascii="Calibri" w:eastAsia="Calibri" w:hAnsi="Calibri" w:cs="Calibri"/>
        <w:b w:val="0"/>
        <w:i w:val="0"/>
        <w:strike w:val="0"/>
        <w:dstrike w:val="0"/>
        <w:color w:val="1C283D"/>
        <w:sz w:val="24"/>
        <w:u w:val="none" w:color="000000"/>
        <w:bdr w:val="none" w:sz="0" w:space="0" w:color="auto"/>
        <w:shd w:val="clear" w:color="auto" w:fill="auto"/>
        <w:vertAlign w:val="baseline"/>
      </w:rPr>
    </w:lvl>
    <w:lvl w:ilvl="1" w:tplc="2F24DC8E">
      <w:start w:val="1"/>
      <w:numFmt w:val="lowerLetter"/>
      <w:lvlText w:val="%2)"/>
      <w:lvlJc w:val="left"/>
      <w:pPr>
        <w:ind w:left="8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1A263D2">
      <w:start w:val="1"/>
      <w:numFmt w:val="lowerRoman"/>
      <w:lvlText w:val="%3"/>
      <w:lvlJc w:val="left"/>
      <w:pPr>
        <w:ind w:left="164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286F3C0">
      <w:start w:val="1"/>
      <w:numFmt w:val="decimal"/>
      <w:lvlText w:val="%4"/>
      <w:lvlJc w:val="left"/>
      <w:pPr>
        <w:ind w:left="23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7D23568">
      <w:start w:val="1"/>
      <w:numFmt w:val="lowerLetter"/>
      <w:lvlText w:val="%5"/>
      <w:lvlJc w:val="left"/>
      <w:pPr>
        <w:ind w:left="308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C00FFE4">
      <w:start w:val="1"/>
      <w:numFmt w:val="lowerRoman"/>
      <w:lvlText w:val="%6"/>
      <w:lvlJc w:val="left"/>
      <w:pPr>
        <w:ind w:left="380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EAEAAEE">
      <w:start w:val="1"/>
      <w:numFmt w:val="decimal"/>
      <w:lvlText w:val="%7"/>
      <w:lvlJc w:val="left"/>
      <w:pPr>
        <w:ind w:left="45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468CAE0">
      <w:start w:val="1"/>
      <w:numFmt w:val="lowerLetter"/>
      <w:lvlText w:val="%8"/>
      <w:lvlJc w:val="left"/>
      <w:pPr>
        <w:ind w:left="524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920A5F2">
      <w:start w:val="1"/>
      <w:numFmt w:val="lowerRoman"/>
      <w:lvlText w:val="%9"/>
      <w:lvlJc w:val="left"/>
      <w:pPr>
        <w:ind w:left="59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0" w15:restartNumberingAfterBreak="0">
    <w:nsid w:val="7DB026E3"/>
    <w:multiLevelType w:val="hybridMultilevel"/>
    <w:tmpl w:val="225A456E"/>
    <w:lvl w:ilvl="0" w:tplc="FAE0F8C4">
      <w:start w:val="1"/>
      <w:numFmt w:val="lowerLetter"/>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062A81C">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1A4C44">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A876DA">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3C6332">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D889C4">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D0EBFF6">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8CA5DE">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AB8AD00">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1" w15:restartNumberingAfterBreak="0">
    <w:nsid w:val="7E861E37"/>
    <w:multiLevelType w:val="hybridMultilevel"/>
    <w:tmpl w:val="CEAAF5CC"/>
    <w:lvl w:ilvl="0" w:tplc="1602A34C">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18C771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0664C6">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9A104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B6E3C6">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9AF96E">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1C9114">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74ED00">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5B88F8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15:restartNumberingAfterBreak="0">
    <w:nsid w:val="7F163A99"/>
    <w:multiLevelType w:val="hybridMultilevel"/>
    <w:tmpl w:val="9DC87C0C"/>
    <w:lvl w:ilvl="0" w:tplc="58343E56">
      <w:start w:val="1"/>
      <w:numFmt w:val="lowerLetter"/>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BADFAA">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4322AB2">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C186798">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75AA220">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4671CE">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AED9FC">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18347A">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E212CE">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3" w15:restartNumberingAfterBreak="0">
    <w:nsid w:val="7F2B6A51"/>
    <w:multiLevelType w:val="hybridMultilevel"/>
    <w:tmpl w:val="08469F86"/>
    <w:lvl w:ilvl="0" w:tplc="B992AB90">
      <w:start w:val="1"/>
      <w:numFmt w:val="decimal"/>
      <w:lvlText w:val="%1"/>
      <w:lvlJc w:val="left"/>
      <w:pPr>
        <w:ind w:left="360"/>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1" w:tplc="45BCB62C">
      <w:start w:val="1"/>
      <w:numFmt w:val="lowerLetter"/>
      <w:lvlText w:val="%2)"/>
      <w:lvlJc w:val="left"/>
      <w:pPr>
        <w:ind w:left="784"/>
      </w:pPr>
      <w:rPr>
        <w:rFonts w:ascii="Times New Roman" w:eastAsia="Times New Roman" w:hAnsi="Times New Roman" w:cs="Times New Roman"/>
        <w:b/>
        <w:i w:val="0"/>
        <w:strike w:val="0"/>
        <w:dstrike w:val="0"/>
        <w:color w:val="1C283D"/>
        <w:sz w:val="24"/>
        <w:u w:val="none" w:color="000000"/>
        <w:bdr w:val="none" w:sz="0" w:space="0" w:color="auto"/>
        <w:shd w:val="clear" w:color="auto" w:fill="auto"/>
        <w:vertAlign w:val="baseline"/>
      </w:rPr>
    </w:lvl>
    <w:lvl w:ilvl="2" w:tplc="D5A2566A">
      <w:start w:val="1"/>
      <w:numFmt w:val="lowerRoman"/>
      <w:lvlText w:val="%3"/>
      <w:lvlJc w:val="left"/>
      <w:pPr>
        <w:ind w:left="164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3" w:tplc="7F6E0106">
      <w:start w:val="1"/>
      <w:numFmt w:val="decimal"/>
      <w:lvlText w:val="%4"/>
      <w:lvlJc w:val="left"/>
      <w:pPr>
        <w:ind w:left="236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4" w:tplc="B686C3A4">
      <w:start w:val="1"/>
      <w:numFmt w:val="lowerLetter"/>
      <w:lvlText w:val="%5"/>
      <w:lvlJc w:val="left"/>
      <w:pPr>
        <w:ind w:left="308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5" w:tplc="264A2A72">
      <w:start w:val="1"/>
      <w:numFmt w:val="lowerRoman"/>
      <w:lvlText w:val="%6"/>
      <w:lvlJc w:val="left"/>
      <w:pPr>
        <w:ind w:left="380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6" w:tplc="9A6836F2">
      <w:start w:val="1"/>
      <w:numFmt w:val="decimal"/>
      <w:lvlText w:val="%7"/>
      <w:lvlJc w:val="left"/>
      <w:pPr>
        <w:ind w:left="452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7" w:tplc="47BEDB38">
      <w:start w:val="1"/>
      <w:numFmt w:val="lowerLetter"/>
      <w:lvlText w:val="%8"/>
      <w:lvlJc w:val="left"/>
      <w:pPr>
        <w:ind w:left="524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lvl w:ilvl="8" w:tplc="ABB85BF8">
      <w:start w:val="1"/>
      <w:numFmt w:val="lowerRoman"/>
      <w:lvlText w:val="%9"/>
      <w:lvlJc w:val="left"/>
      <w:pPr>
        <w:ind w:left="5966"/>
      </w:pPr>
      <w:rPr>
        <w:rFonts w:ascii="Times New Roman" w:eastAsia="Times New Roman" w:hAnsi="Times New Roman" w:cs="Times New Roman"/>
        <w:b w:val="0"/>
        <w:i w:val="0"/>
        <w:strike w:val="0"/>
        <w:dstrike w:val="0"/>
        <w:color w:val="1C283D"/>
        <w:sz w:val="20"/>
        <w:u w:val="none" w:color="000000"/>
        <w:bdr w:val="none" w:sz="0" w:space="0" w:color="auto"/>
        <w:shd w:val="clear" w:color="auto" w:fill="auto"/>
        <w:vertAlign w:val="baseline"/>
      </w:rPr>
    </w:lvl>
  </w:abstractNum>
  <w:abstractNum w:abstractNumId="114" w15:restartNumberingAfterBreak="0">
    <w:nsid w:val="7F664861"/>
    <w:multiLevelType w:val="hybridMultilevel"/>
    <w:tmpl w:val="0A7E005E"/>
    <w:lvl w:ilvl="0" w:tplc="4F447ACA">
      <w:start w:val="1"/>
      <w:numFmt w:val="lowerLetter"/>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F4874A">
      <w:start w:val="1"/>
      <w:numFmt w:val="lowerLetter"/>
      <w:lvlText w:val="%2"/>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4F85D70">
      <w:start w:val="1"/>
      <w:numFmt w:val="lowerRoman"/>
      <w:lvlText w:val="%3"/>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FEE6C6">
      <w:start w:val="1"/>
      <w:numFmt w:val="decimal"/>
      <w:lvlText w:val="%4"/>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7274D8">
      <w:start w:val="1"/>
      <w:numFmt w:val="lowerLetter"/>
      <w:lvlText w:val="%5"/>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665906">
      <w:start w:val="1"/>
      <w:numFmt w:val="lowerRoman"/>
      <w:lvlText w:val="%6"/>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1C7D0C">
      <w:start w:val="1"/>
      <w:numFmt w:val="decimal"/>
      <w:lvlText w:val="%7"/>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525E38">
      <w:start w:val="1"/>
      <w:numFmt w:val="lowerLetter"/>
      <w:lvlText w:val="%8"/>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56205A">
      <w:start w:val="1"/>
      <w:numFmt w:val="lowerRoman"/>
      <w:lvlText w:val="%9"/>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15:restartNumberingAfterBreak="0">
    <w:nsid w:val="7FA41DD0"/>
    <w:multiLevelType w:val="hybridMultilevel"/>
    <w:tmpl w:val="256C25E2"/>
    <w:lvl w:ilvl="0" w:tplc="BB56634E">
      <w:start w:val="1"/>
      <w:numFmt w:val="lowerLetter"/>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61011F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5A723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A4CA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6EEB9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8A6F5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50C58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B0AEA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4080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85"/>
  </w:num>
  <w:num w:numId="2">
    <w:abstractNumId w:val="108"/>
  </w:num>
  <w:num w:numId="3">
    <w:abstractNumId w:val="24"/>
  </w:num>
  <w:num w:numId="4">
    <w:abstractNumId w:val="42"/>
  </w:num>
  <w:num w:numId="5">
    <w:abstractNumId w:val="111"/>
  </w:num>
  <w:num w:numId="6">
    <w:abstractNumId w:val="88"/>
  </w:num>
  <w:num w:numId="7">
    <w:abstractNumId w:val="82"/>
  </w:num>
  <w:num w:numId="8">
    <w:abstractNumId w:val="72"/>
  </w:num>
  <w:num w:numId="9">
    <w:abstractNumId w:val="52"/>
  </w:num>
  <w:num w:numId="10">
    <w:abstractNumId w:val="37"/>
  </w:num>
  <w:num w:numId="11">
    <w:abstractNumId w:val="102"/>
  </w:num>
  <w:num w:numId="12">
    <w:abstractNumId w:val="59"/>
  </w:num>
  <w:num w:numId="13">
    <w:abstractNumId w:val="3"/>
  </w:num>
  <w:num w:numId="14">
    <w:abstractNumId w:val="15"/>
  </w:num>
  <w:num w:numId="15">
    <w:abstractNumId w:val="93"/>
  </w:num>
  <w:num w:numId="16">
    <w:abstractNumId w:val="32"/>
  </w:num>
  <w:num w:numId="17">
    <w:abstractNumId w:val="100"/>
  </w:num>
  <w:num w:numId="18">
    <w:abstractNumId w:val="84"/>
  </w:num>
  <w:num w:numId="19">
    <w:abstractNumId w:val="44"/>
  </w:num>
  <w:num w:numId="20">
    <w:abstractNumId w:val="38"/>
  </w:num>
  <w:num w:numId="21">
    <w:abstractNumId w:val="18"/>
  </w:num>
  <w:num w:numId="22">
    <w:abstractNumId w:val="30"/>
  </w:num>
  <w:num w:numId="23">
    <w:abstractNumId w:val="71"/>
  </w:num>
  <w:num w:numId="24">
    <w:abstractNumId w:val="66"/>
  </w:num>
  <w:num w:numId="25">
    <w:abstractNumId w:val="50"/>
  </w:num>
  <w:num w:numId="26">
    <w:abstractNumId w:val="21"/>
  </w:num>
  <w:num w:numId="27">
    <w:abstractNumId w:val="97"/>
  </w:num>
  <w:num w:numId="28">
    <w:abstractNumId w:val="51"/>
  </w:num>
  <w:num w:numId="29">
    <w:abstractNumId w:val="107"/>
  </w:num>
  <w:num w:numId="30">
    <w:abstractNumId w:val="48"/>
  </w:num>
  <w:num w:numId="31">
    <w:abstractNumId w:val="56"/>
  </w:num>
  <w:num w:numId="32">
    <w:abstractNumId w:val="40"/>
  </w:num>
  <w:num w:numId="33">
    <w:abstractNumId w:val="25"/>
  </w:num>
  <w:num w:numId="34">
    <w:abstractNumId w:val="90"/>
  </w:num>
  <w:num w:numId="35">
    <w:abstractNumId w:val="73"/>
  </w:num>
  <w:num w:numId="36">
    <w:abstractNumId w:val="14"/>
  </w:num>
  <w:num w:numId="37">
    <w:abstractNumId w:val="103"/>
  </w:num>
  <w:num w:numId="38">
    <w:abstractNumId w:val="92"/>
  </w:num>
  <w:num w:numId="39">
    <w:abstractNumId w:val="29"/>
  </w:num>
  <w:num w:numId="40">
    <w:abstractNumId w:val="74"/>
  </w:num>
  <w:num w:numId="41">
    <w:abstractNumId w:val="16"/>
  </w:num>
  <w:num w:numId="42">
    <w:abstractNumId w:val="115"/>
  </w:num>
  <w:num w:numId="43">
    <w:abstractNumId w:val="104"/>
  </w:num>
  <w:num w:numId="44">
    <w:abstractNumId w:val="67"/>
  </w:num>
  <w:num w:numId="45">
    <w:abstractNumId w:val="26"/>
  </w:num>
  <w:num w:numId="46">
    <w:abstractNumId w:val="70"/>
  </w:num>
  <w:num w:numId="47">
    <w:abstractNumId w:val="2"/>
  </w:num>
  <w:num w:numId="48">
    <w:abstractNumId w:val="9"/>
  </w:num>
  <w:num w:numId="49">
    <w:abstractNumId w:val="19"/>
  </w:num>
  <w:num w:numId="50">
    <w:abstractNumId w:val="96"/>
  </w:num>
  <w:num w:numId="51">
    <w:abstractNumId w:val="62"/>
  </w:num>
  <w:num w:numId="52">
    <w:abstractNumId w:val="113"/>
  </w:num>
  <w:num w:numId="53">
    <w:abstractNumId w:val="79"/>
  </w:num>
  <w:num w:numId="54">
    <w:abstractNumId w:val="87"/>
  </w:num>
  <w:num w:numId="55">
    <w:abstractNumId w:val="12"/>
  </w:num>
  <w:num w:numId="56">
    <w:abstractNumId w:val="76"/>
  </w:num>
  <w:num w:numId="57">
    <w:abstractNumId w:val="86"/>
  </w:num>
  <w:num w:numId="58">
    <w:abstractNumId w:val="43"/>
  </w:num>
  <w:num w:numId="59">
    <w:abstractNumId w:val="98"/>
  </w:num>
  <w:num w:numId="60">
    <w:abstractNumId w:val="22"/>
  </w:num>
  <w:num w:numId="61">
    <w:abstractNumId w:val="57"/>
  </w:num>
  <w:num w:numId="62">
    <w:abstractNumId w:val="47"/>
  </w:num>
  <w:num w:numId="63">
    <w:abstractNumId w:val="34"/>
  </w:num>
  <w:num w:numId="64">
    <w:abstractNumId w:val="39"/>
  </w:num>
  <w:num w:numId="65">
    <w:abstractNumId w:val="99"/>
  </w:num>
  <w:num w:numId="66">
    <w:abstractNumId w:val="31"/>
  </w:num>
  <w:num w:numId="67">
    <w:abstractNumId w:val="83"/>
  </w:num>
  <w:num w:numId="68">
    <w:abstractNumId w:val="101"/>
  </w:num>
  <w:num w:numId="69">
    <w:abstractNumId w:val="94"/>
  </w:num>
  <w:num w:numId="70">
    <w:abstractNumId w:val="58"/>
  </w:num>
  <w:num w:numId="71">
    <w:abstractNumId w:val="33"/>
  </w:num>
  <w:num w:numId="72">
    <w:abstractNumId w:val="45"/>
  </w:num>
  <w:num w:numId="73">
    <w:abstractNumId w:val="75"/>
  </w:num>
  <w:num w:numId="74">
    <w:abstractNumId w:val="91"/>
  </w:num>
  <w:num w:numId="75">
    <w:abstractNumId w:val="5"/>
  </w:num>
  <w:num w:numId="76">
    <w:abstractNumId w:val="63"/>
  </w:num>
  <w:num w:numId="77">
    <w:abstractNumId w:val="81"/>
  </w:num>
  <w:num w:numId="78">
    <w:abstractNumId w:val="109"/>
  </w:num>
  <w:num w:numId="79">
    <w:abstractNumId w:val="89"/>
  </w:num>
  <w:num w:numId="80">
    <w:abstractNumId w:val="8"/>
  </w:num>
  <w:num w:numId="81">
    <w:abstractNumId w:val="60"/>
  </w:num>
  <w:num w:numId="82">
    <w:abstractNumId w:val="54"/>
  </w:num>
  <w:num w:numId="83">
    <w:abstractNumId w:val="110"/>
  </w:num>
  <w:num w:numId="84">
    <w:abstractNumId w:val="49"/>
  </w:num>
  <w:num w:numId="85">
    <w:abstractNumId w:val="112"/>
  </w:num>
  <w:num w:numId="86">
    <w:abstractNumId w:val="95"/>
  </w:num>
  <w:num w:numId="87">
    <w:abstractNumId w:val="114"/>
  </w:num>
  <w:num w:numId="88">
    <w:abstractNumId w:val="64"/>
  </w:num>
  <w:num w:numId="89">
    <w:abstractNumId w:val="61"/>
  </w:num>
  <w:num w:numId="90">
    <w:abstractNumId w:val="35"/>
  </w:num>
  <w:num w:numId="91">
    <w:abstractNumId w:val="80"/>
  </w:num>
  <w:num w:numId="92">
    <w:abstractNumId w:val="78"/>
  </w:num>
  <w:num w:numId="93">
    <w:abstractNumId w:val="36"/>
  </w:num>
  <w:num w:numId="94">
    <w:abstractNumId w:val="69"/>
  </w:num>
  <w:num w:numId="95">
    <w:abstractNumId w:val="77"/>
  </w:num>
  <w:num w:numId="96">
    <w:abstractNumId w:val="65"/>
  </w:num>
  <w:num w:numId="97">
    <w:abstractNumId w:val="7"/>
  </w:num>
  <w:num w:numId="98">
    <w:abstractNumId w:val="6"/>
  </w:num>
  <w:num w:numId="99">
    <w:abstractNumId w:val="4"/>
  </w:num>
  <w:num w:numId="100">
    <w:abstractNumId w:val="1"/>
  </w:num>
  <w:num w:numId="101">
    <w:abstractNumId w:val="13"/>
  </w:num>
  <w:num w:numId="102">
    <w:abstractNumId w:val="46"/>
  </w:num>
  <w:num w:numId="103">
    <w:abstractNumId w:val="41"/>
  </w:num>
  <w:num w:numId="104">
    <w:abstractNumId w:val="106"/>
  </w:num>
  <w:num w:numId="105">
    <w:abstractNumId w:val="20"/>
  </w:num>
  <w:num w:numId="106">
    <w:abstractNumId w:val="27"/>
  </w:num>
  <w:num w:numId="107">
    <w:abstractNumId w:val="23"/>
  </w:num>
  <w:num w:numId="108">
    <w:abstractNumId w:val="28"/>
  </w:num>
  <w:num w:numId="109">
    <w:abstractNumId w:val="68"/>
  </w:num>
  <w:num w:numId="110">
    <w:abstractNumId w:val="10"/>
  </w:num>
  <w:num w:numId="111">
    <w:abstractNumId w:val="17"/>
  </w:num>
  <w:num w:numId="112">
    <w:abstractNumId w:val="55"/>
  </w:num>
  <w:num w:numId="113">
    <w:abstractNumId w:val="0"/>
  </w:num>
  <w:num w:numId="114">
    <w:abstractNumId w:val="105"/>
  </w:num>
  <w:num w:numId="115">
    <w:abstractNumId w:val="11"/>
  </w:num>
  <w:num w:numId="116">
    <w:abstractNumId w:val="5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5D"/>
    <w:rsid w:val="0002564D"/>
    <w:rsid w:val="00032F5F"/>
    <w:rsid w:val="00081F0B"/>
    <w:rsid w:val="00107617"/>
    <w:rsid w:val="00162755"/>
    <w:rsid w:val="00197BFA"/>
    <w:rsid w:val="00215433"/>
    <w:rsid w:val="0029502F"/>
    <w:rsid w:val="002A5288"/>
    <w:rsid w:val="002C38DA"/>
    <w:rsid w:val="003164A7"/>
    <w:rsid w:val="003441A6"/>
    <w:rsid w:val="0038566C"/>
    <w:rsid w:val="00434B53"/>
    <w:rsid w:val="00491632"/>
    <w:rsid w:val="004C39D7"/>
    <w:rsid w:val="005402D7"/>
    <w:rsid w:val="00572263"/>
    <w:rsid w:val="005E526A"/>
    <w:rsid w:val="005E5549"/>
    <w:rsid w:val="0061758A"/>
    <w:rsid w:val="006B095E"/>
    <w:rsid w:val="006C11A4"/>
    <w:rsid w:val="006E094F"/>
    <w:rsid w:val="0072088B"/>
    <w:rsid w:val="00722A74"/>
    <w:rsid w:val="007437CF"/>
    <w:rsid w:val="007C1FEC"/>
    <w:rsid w:val="007E07BA"/>
    <w:rsid w:val="00850363"/>
    <w:rsid w:val="00857AE1"/>
    <w:rsid w:val="008D4041"/>
    <w:rsid w:val="009074AC"/>
    <w:rsid w:val="0093129F"/>
    <w:rsid w:val="00975012"/>
    <w:rsid w:val="009B5A79"/>
    <w:rsid w:val="00A22C71"/>
    <w:rsid w:val="00A30C5D"/>
    <w:rsid w:val="00A3158C"/>
    <w:rsid w:val="00A4193C"/>
    <w:rsid w:val="00A74C66"/>
    <w:rsid w:val="00A87505"/>
    <w:rsid w:val="00B0524F"/>
    <w:rsid w:val="00B21B23"/>
    <w:rsid w:val="00B3070E"/>
    <w:rsid w:val="00BD56D2"/>
    <w:rsid w:val="00BE3E5C"/>
    <w:rsid w:val="00C13D3B"/>
    <w:rsid w:val="00C70F4B"/>
    <w:rsid w:val="00C81828"/>
    <w:rsid w:val="00C91366"/>
    <w:rsid w:val="00CA130B"/>
    <w:rsid w:val="00CB65F5"/>
    <w:rsid w:val="00CC5491"/>
    <w:rsid w:val="00CD41E4"/>
    <w:rsid w:val="00D54D30"/>
    <w:rsid w:val="00DA7059"/>
    <w:rsid w:val="00F148E7"/>
    <w:rsid w:val="00F84BC4"/>
    <w:rsid w:val="00FB0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211C"/>
  <w15:docId w15:val="{1C98CA06-1D40-4DEF-B728-89ED767D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line="240" w:lineRule="auto"/>
      <w:outlineLvl w:val="0"/>
    </w:pPr>
    <w:rPr>
      <w:rFonts w:ascii="Times New Roman" w:eastAsia="Times New Roman" w:hAnsi="Times New Roman" w:cs="Times New Roman"/>
      <w:b/>
      <w:color w:val="00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C11A4"/>
    <w:pPr>
      <w:ind w:left="720"/>
      <w:contextualSpacing/>
    </w:pPr>
  </w:style>
  <w:style w:type="paragraph" w:styleId="BalonMetni">
    <w:name w:val="Balloon Text"/>
    <w:basedOn w:val="Normal"/>
    <w:link w:val="BalonMetniChar"/>
    <w:uiPriority w:val="99"/>
    <w:semiHidden/>
    <w:unhideWhenUsed/>
    <w:rsid w:val="00C8182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18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52</Pages>
  <Words>19836</Words>
  <Characters>113066</Characters>
  <Application>Microsoft Office Word</Application>
  <DocSecurity>0</DocSecurity>
  <Lines>942</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Aotml</dc:creator>
  <cp:keywords/>
  <cp:lastModifiedBy>PC</cp:lastModifiedBy>
  <cp:revision>46</cp:revision>
  <cp:lastPrinted>2022-01-31T11:24:00Z</cp:lastPrinted>
  <dcterms:created xsi:type="dcterms:W3CDTF">2017-06-20T07:43:00Z</dcterms:created>
  <dcterms:modified xsi:type="dcterms:W3CDTF">2022-01-31T11:30:00Z</dcterms:modified>
</cp:coreProperties>
</file>